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55CD55" w14:textId="77777777" w:rsidR="00894ABD" w:rsidRPr="00FE69C9" w:rsidRDefault="00894ABD" w:rsidP="00894ABD">
      <w:pPr>
        <w:pBdr>
          <w:bottom w:val="single" w:sz="4" w:space="1" w:color="auto"/>
        </w:pBdr>
        <w:rPr>
          <w:rFonts w:ascii="Calibri" w:hAnsi="Calibri"/>
          <w:b/>
          <w:sz w:val="22"/>
          <w:szCs w:val="22"/>
        </w:rPr>
      </w:pPr>
      <w:r w:rsidRPr="00FE69C9">
        <w:rPr>
          <w:rFonts w:ascii="Calibri" w:hAnsi="Calibri"/>
          <w:b/>
          <w:sz w:val="22"/>
          <w:szCs w:val="22"/>
        </w:rPr>
        <w:t xml:space="preserve">Ginger Spivey </w:t>
      </w:r>
      <w:r w:rsidRPr="00FE69C9">
        <w:rPr>
          <w:rFonts w:ascii="Calibri" w:hAnsi="Calibri"/>
          <w:b/>
          <w:sz w:val="22"/>
          <w:szCs w:val="22"/>
        </w:rPr>
        <w:tab/>
      </w:r>
      <w:r w:rsidRPr="00FE69C9">
        <w:rPr>
          <w:rFonts w:ascii="Calibri" w:hAnsi="Calibri"/>
          <w:b/>
          <w:sz w:val="22"/>
          <w:szCs w:val="22"/>
        </w:rPr>
        <w:tab/>
      </w:r>
      <w:r w:rsidRPr="00FE69C9">
        <w:rPr>
          <w:rFonts w:ascii="Calibri" w:hAnsi="Calibri"/>
          <w:b/>
          <w:sz w:val="22"/>
          <w:szCs w:val="22"/>
        </w:rPr>
        <w:tab/>
      </w:r>
      <w:r w:rsidR="008A0651" w:rsidRPr="00FE69C9">
        <w:rPr>
          <w:rFonts w:ascii="Calibri" w:hAnsi="Calibri"/>
          <w:b/>
          <w:sz w:val="22"/>
          <w:szCs w:val="22"/>
        </w:rPr>
        <w:tab/>
      </w:r>
      <w:r w:rsidR="008A0651" w:rsidRPr="00FE69C9">
        <w:rPr>
          <w:rFonts w:ascii="Calibri" w:hAnsi="Calibri"/>
          <w:b/>
          <w:sz w:val="22"/>
          <w:szCs w:val="22"/>
        </w:rPr>
        <w:tab/>
      </w:r>
      <w:r w:rsidRPr="00FE69C9">
        <w:rPr>
          <w:rFonts w:ascii="Calibri" w:hAnsi="Calibri"/>
          <w:b/>
          <w:sz w:val="22"/>
          <w:szCs w:val="22"/>
        </w:rPr>
        <w:t xml:space="preserve"> </w:t>
      </w:r>
      <w:r w:rsidRPr="00FE69C9">
        <w:rPr>
          <w:rFonts w:ascii="Calibri" w:hAnsi="Calibri"/>
          <w:b/>
          <w:sz w:val="22"/>
          <w:szCs w:val="22"/>
        </w:rPr>
        <w:tab/>
      </w:r>
      <w:r w:rsidRPr="00FE69C9">
        <w:rPr>
          <w:rFonts w:ascii="Calibri" w:hAnsi="Calibri"/>
          <w:b/>
          <w:sz w:val="22"/>
          <w:szCs w:val="22"/>
        </w:rPr>
        <w:tab/>
        <w:t>E-mail:  gbs33@georgetown.edu</w:t>
      </w:r>
    </w:p>
    <w:p w14:paraId="5CB2F830" w14:textId="77777777" w:rsidR="00894ABD" w:rsidRPr="00FE69C9" w:rsidRDefault="00894ABD" w:rsidP="00894ABD">
      <w:pPr>
        <w:pBdr>
          <w:bottom w:val="single" w:sz="4" w:space="1" w:color="auto"/>
        </w:pBdr>
        <w:rPr>
          <w:rFonts w:ascii="Calibri" w:hAnsi="Calibri"/>
          <w:b/>
          <w:sz w:val="22"/>
          <w:szCs w:val="22"/>
        </w:rPr>
      </w:pPr>
      <w:r w:rsidRPr="00FE69C9">
        <w:rPr>
          <w:rFonts w:ascii="Calibri" w:hAnsi="Calibri"/>
          <w:b/>
          <w:sz w:val="22"/>
          <w:szCs w:val="22"/>
        </w:rPr>
        <w:t>Office: Walsh 401</w:t>
      </w:r>
      <w:r w:rsidRPr="00FE69C9">
        <w:rPr>
          <w:rFonts w:ascii="Calibri" w:hAnsi="Calibri"/>
          <w:b/>
          <w:sz w:val="22"/>
          <w:szCs w:val="22"/>
        </w:rPr>
        <w:tab/>
      </w:r>
      <w:r w:rsidRPr="00FE69C9">
        <w:rPr>
          <w:rFonts w:ascii="Calibri" w:hAnsi="Calibri"/>
          <w:b/>
          <w:sz w:val="22"/>
          <w:szCs w:val="22"/>
        </w:rPr>
        <w:tab/>
      </w:r>
      <w:r w:rsidRPr="00FE69C9">
        <w:rPr>
          <w:rFonts w:ascii="Calibri" w:hAnsi="Calibri"/>
          <w:b/>
          <w:sz w:val="22"/>
          <w:szCs w:val="22"/>
        </w:rPr>
        <w:tab/>
      </w:r>
      <w:r w:rsidRPr="00FE69C9">
        <w:rPr>
          <w:rFonts w:ascii="Calibri" w:hAnsi="Calibri"/>
          <w:b/>
          <w:sz w:val="22"/>
          <w:szCs w:val="22"/>
        </w:rPr>
        <w:tab/>
        <w:t xml:space="preserve"> </w:t>
      </w:r>
      <w:r w:rsidRPr="00FE69C9">
        <w:rPr>
          <w:rFonts w:ascii="Calibri" w:hAnsi="Calibri"/>
          <w:b/>
          <w:sz w:val="22"/>
          <w:szCs w:val="22"/>
        </w:rPr>
        <w:tab/>
      </w:r>
      <w:r w:rsidRPr="00FE69C9">
        <w:rPr>
          <w:rFonts w:ascii="Calibri" w:hAnsi="Calibri"/>
          <w:b/>
          <w:sz w:val="22"/>
          <w:szCs w:val="22"/>
        </w:rPr>
        <w:tab/>
        <w:t>Skype:  vbspivey</w:t>
      </w:r>
    </w:p>
    <w:p w14:paraId="58E8401F" w14:textId="77777777" w:rsidR="00894ABD" w:rsidRPr="00FE69C9" w:rsidRDefault="00894ABD" w:rsidP="00894ABD">
      <w:pPr>
        <w:pBdr>
          <w:bottom w:val="single" w:sz="4" w:space="1" w:color="auto"/>
        </w:pBdr>
        <w:rPr>
          <w:rFonts w:ascii="Calibri" w:hAnsi="Calibri"/>
          <w:b/>
          <w:sz w:val="22"/>
          <w:szCs w:val="22"/>
        </w:rPr>
      </w:pPr>
      <w:r w:rsidRPr="00FE69C9">
        <w:rPr>
          <w:rFonts w:ascii="Calibri" w:hAnsi="Calibri"/>
          <w:b/>
          <w:sz w:val="22"/>
          <w:szCs w:val="22"/>
        </w:rPr>
        <w:t xml:space="preserve">Office Hours: Th 2-3:00pm </w:t>
      </w:r>
      <w:r w:rsidRPr="00FE69C9">
        <w:rPr>
          <w:rFonts w:ascii="Calibri" w:hAnsi="Calibri"/>
          <w:b/>
          <w:sz w:val="22"/>
          <w:szCs w:val="22"/>
        </w:rPr>
        <w:tab/>
      </w:r>
      <w:r w:rsidRPr="00FE69C9">
        <w:rPr>
          <w:rFonts w:ascii="Calibri" w:hAnsi="Calibri"/>
          <w:b/>
          <w:sz w:val="22"/>
          <w:szCs w:val="22"/>
        </w:rPr>
        <w:tab/>
      </w:r>
      <w:r w:rsidRPr="00FE69C9">
        <w:rPr>
          <w:rFonts w:ascii="Calibri" w:hAnsi="Calibri"/>
          <w:b/>
          <w:sz w:val="22"/>
          <w:szCs w:val="22"/>
        </w:rPr>
        <w:tab/>
      </w:r>
      <w:r w:rsidRPr="00FE69C9">
        <w:rPr>
          <w:rFonts w:ascii="Calibri" w:hAnsi="Calibri"/>
          <w:b/>
          <w:sz w:val="22"/>
          <w:szCs w:val="22"/>
        </w:rPr>
        <w:tab/>
      </w:r>
      <w:r w:rsidRPr="00FE69C9">
        <w:rPr>
          <w:rFonts w:ascii="Calibri" w:hAnsi="Calibri"/>
          <w:b/>
          <w:sz w:val="22"/>
          <w:szCs w:val="22"/>
        </w:rPr>
        <w:tab/>
        <w:t xml:space="preserve">Skype Hours:  Wed 1-2 </w:t>
      </w:r>
    </w:p>
    <w:p w14:paraId="60F0DAAC" w14:textId="77777777" w:rsidR="00F73F25" w:rsidRPr="00FE69C9" w:rsidRDefault="00F73F25">
      <w:pPr>
        <w:rPr>
          <w:rFonts w:ascii="Calibri" w:hAnsi="Calibri"/>
          <w:sz w:val="22"/>
          <w:szCs w:val="22"/>
        </w:rPr>
      </w:pPr>
    </w:p>
    <w:p w14:paraId="1301EA87" w14:textId="77777777" w:rsidR="00F73F25" w:rsidRPr="00FE69C9" w:rsidRDefault="00F73F25">
      <w:pPr>
        <w:rPr>
          <w:rFonts w:ascii="Calibri" w:hAnsi="Calibri"/>
          <w:b/>
          <w:smallCaps/>
          <w:sz w:val="22"/>
          <w:szCs w:val="22"/>
          <w:u w:val="single"/>
        </w:rPr>
      </w:pPr>
      <w:r w:rsidRPr="00FE69C9">
        <w:rPr>
          <w:rFonts w:ascii="Calibri" w:hAnsi="Calibri"/>
          <w:b/>
          <w:smallCaps/>
          <w:sz w:val="22"/>
          <w:szCs w:val="22"/>
          <w:u w:val="single"/>
        </w:rPr>
        <w:t xml:space="preserve">Course Goals and Objectives: </w:t>
      </w:r>
    </w:p>
    <w:p w14:paraId="4B8F020D" w14:textId="77777777" w:rsidR="00F73F25" w:rsidRPr="00FE69C9" w:rsidRDefault="00F73F25">
      <w:pPr>
        <w:rPr>
          <w:rFonts w:ascii="Calibri" w:hAnsi="Calibri"/>
          <w:b/>
          <w:smallCaps/>
          <w:sz w:val="22"/>
          <w:szCs w:val="22"/>
          <w:u w:val="single"/>
        </w:rPr>
      </w:pPr>
    </w:p>
    <w:p w14:paraId="69B61AED" w14:textId="731428CB" w:rsidR="0060327A" w:rsidRPr="00FE69C9" w:rsidRDefault="00F73F25" w:rsidP="0060327A">
      <w:pPr>
        <w:rPr>
          <w:rFonts w:ascii="Calibri" w:hAnsi="Calibri"/>
          <w:sz w:val="22"/>
          <w:szCs w:val="22"/>
        </w:rPr>
      </w:pPr>
      <w:r w:rsidRPr="00FE69C9">
        <w:rPr>
          <w:rFonts w:ascii="Calibri" w:hAnsi="Calibri"/>
          <w:sz w:val="22"/>
          <w:szCs w:val="22"/>
        </w:rPr>
        <w:t>This course focuses on significant formal and conceptual shifts that have occurred in visual art since 1960.  Although students will learn about key art historical developments in this period, this course does not co</w:t>
      </w:r>
      <w:r w:rsidR="0068781E" w:rsidRPr="00FE69C9">
        <w:rPr>
          <w:rFonts w:ascii="Calibri" w:hAnsi="Calibri"/>
          <w:sz w:val="22"/>
          <w:szCs w:val="22"/>
        </w:rPr>
        <w:t xml:space="preserve">mprise a comprehensive survey.  </w:t>
      </w:r>
      <w:r w:rsidRPr="00FE69C9">
        <w:rPr>
          <w:rFonts w:ascii="Calibri" w:hAnsi="Calibri"/>
          <w:sz w:val="22"/>
          <w:szCs w:val="22"/>
        </w:rPr>
        <w:t xml:space="preserve">Rather, our study will look most closely at the philosophical and cultural interests that have led to changes in art’s production and meaning, and will explore the variety of theoretical and critical debates that have emerged in the literature on contemporary art. </w:t>
      </w:r>
      <w:r w:rsidR="0068781E" w:rsidRPr="00FE69C9">
        <w:rPr>
          <w:rFonts w:ascii="Calibri" w:hAnsi="Calibri"/>
          <w:sz w:val="22"/>
          <w:szCs w:val="22"/>
        </w:rPr>
        <w:t xml:space="preserve">  This translates to an initial emphasis on American and Western European </w:t>
      </w:r>
      <w:r w:rsidR="000C48E9" w:rsidRPr="00FE69C9">
        <w:rPr>
          <w:rFonts w:ascii="Calibri" w:hAnsi="Calibri"/>
          <w:sz w:val="22"/>
          <w:szCs w:val="22"/>
        </w:rPr>
        <w:t xml:space="preserve">visual art </w:t>
      </w:r>
      <w:r w:rsidR="0068781E" w:rsidRPr="00FE69C9">
        <w:rPr>
          <w:rFonts w:ascii="Calibri" w:hAnsi="Calibri"/>
          <w:sz w:val="22"/>
          <w:szCs w:val="22"/>
        </w:rPr>
        <w:t>of the mid 20</w:t>
      </w:r>
      <w:r w:rsidR="0068781E" w:rsidRPr="00FE69C9">
        <w:rPr>
          <w:rFonts w:ascii="Calibri" w:hAnsi="Calibri"/>
          <w:sz w:val="22"/>
          <w:szCs w:val="22"/>
          <w:vertAlign w:val="superscript"/>
        </w:rPr>
        <w:t>th</w:t>
      </w:r>
      <w:r w:rsidR="0068781E" w:rsidRPr="00FE69C9">
        <w:rPr>
          <w:rFonts w:ascii="Calibri" w:hAnsi="Calibri"/>
          <w:sz w:val="22"/>
          <w:szCs w:val="22"/>
        </w:rPr>
        <w:t xml:space="preserve"> century, which expands</w:t>
      </w:r>
      <w:r w:rsidR="000C48E9" w:rsidRPr="00FE69C9">
        <w:rPr>
          <w:rFonts w:ascii="Calibri" w:hAnsi="Calibri"/>
          <w:sz w:val="22"/>
          <w:szCs w:val="22"/>
        </w:rPr>
        <w:t xml:space="preserve"> </w:t>
      </w:r>
      <w:r w:rsidR="0068781E" w:rsidRPr="00FE69C9">
        <w:rPr>
          <w:rFonts w:ascii="Calibri" w:hAnsi="Calibri"/>
          <w:sz w:val="22"/>
          <w:szCs w:val="22"/>
        </w:rPr>
        <w:t xml:space="preserve">to include </w:t>
      </w:r>
      <w:r w:rsidR="00011A2B" w:rsidRPr="00FE69C9">
        <w:rPr>
          <w:rFonts w:ascii="Calibri" w:hAnsi="Calibri"/>
          <w:sz w:val="22"/>
          <w:szCs w:val="22"/>
        </w:rPr>
        <w:t>the</w:t>
      </w:r>
      <w:r w:rsidR="000C48E9" w:rsidRPr="00FE69C9">
        <w:rPr>
          <w:rFonts w:ascii="Calibri" w:hAnsi="Calibri"/>
          <w:sz w:val="22"/>
          <w:szCs w:val="22"/>
        </w:rPr>
        <w:t xml:space="preserve"> broader range of creative production </w:t>
      </w:r>
      <w:r w:rsidR="00011A2B" w:rsidRPr="00FE69C9">
        <w:rPr>
          <w:rFonts w:ascii="Calibri" w:hAnsi="Calibri"/>
          <w:sz w:val="22"/>
          <w:szCs w:val="22"/>
        </w:rPr>
        <w:t>that characterizes</w:t>
      </w:r>
      <w:r w:rsidR="000C48E9" w:rsidRPr="00FE69C9">
        <w:rPr>
          <w:rFonts w:ascii="Calibri" w:hAnsi="Calibri"/>
          <w:sz w:val="22"/>
          <w:szCs w:val="22"/>
        </w:rPr>
        <w:t xml:space="preserve"> today’s </w:t>
      </w:r>
      <w:r w:rsidR="0068781E" w:rsidRPr="00FE69C9">
        <w:rPr>
          <w:rFonts w:ascii="Calibri" w:hAnsi="Calibri"/>
          <w:sz w:val="22"/>
          <w:szCs w:val="22"/>
        </w:rPr>
        <w:t xml:space="preserve">global </w:t>
      </w:r>
      <w:r w:rsidR="000C48E9" w:rsidRPr="00FE69C9">
        <w:rPr>
          <w:rFonts w:ascii="Calibri" w:hAnsi="Calibri"/>
          <w:sz w:val="22"/>
          <w:szCs w:val="22"/>
        </w:rPr>
        <w:t xml:space="preserve">visual </w:t>
      </w:r>
      <w:r w:rsidR="0068781E" w:rsidRPr="00FE69C9">
        <w:rPr>
          <w:rFonts w:ascii="Calibri" w:hAnsi="Calibri"/>
          <w:sz w:val="22"/>
          <w:szCs w:val="22"/>
        </w:rPr>
        <w:t xml:space="preserve">culture.  </w:t>
      </w:r>
    </w:p>
    <w:p w14:paraId="64202C39" w14:textId="77777777" w:rsidR="00011A2B" w:rsidRPr="00FE69C9" w:rsidRDefault="00011A2B" w:rsidP="0060327A">
      <w:pPr>
        <w:rPr>
          <w:rFonts w:ascii="Calibri" w:hAnsi="Calibri"/>
          <w:sz w:val="22"/>
          <w:szCs w:val="22"/>
        </w:rPr>
      </w:pPr>
    </w:p>
    <w:p w14:paraId="0A33D868" w14:textId="77777777" w:rsidR="0060327A" w:rsidRPr="00FE69C9" w:rsidRDefault="0060327A" w:rsidP="0060327A">
      <w:pPr>
        <w:rPr>
          <w:rFonts w:ascii="Calibri" w:hAnsi="Calibri"/>
          <w:sz w:val="22"/>
          <w:szCs w:val="22"/>
        </w:rPr>
      </w:pPr>
      <w:r w:rsidRPr="00FE69C9">
        <w:rPr>
          <w:rFonts w:ascii="Calibri" w:hAnsi="Calibri"/>
          <w:sz w:val="22"/>
          <w:szCs w:val="22"/>
        </w:rPr>
        <w:t xml:space="preserve">My primary objective for the course is that you begin to think more critically about the role of art in our lives.  Moreover, I want you to share those ideas with others.  Contemporary art’s significance exists beyond the object itself; its meaning develops from cultural discourse, interpretation, and a diverse range of individual understandings, in addition to the formal, conceptual and philosophical problems initially examined by the artist.  In this way, the art of our times may serve as a catalyst for an on-going process of open discussion and intellectual inquiry about our contemporary world. </w:t>
      </w:r>
    </w:p>
    <w:p w14:paraId="2CE0651B" w14:textId="77777777" w:rsidR="00011A2B" w:rsidRPr="00FE69C9" w:rsidRDefault="00011A2B" w:rsidP="00011A2B">
      <w:pPr>
        <w:rPr>
          <w:rFonts w:ascii="Calibri" w:hAnsi="Calibri"/>
          <w:b/>
          <w:sz w:val="22"/>
          <w:szCs w:val="22"/>
          <w:u w:val="single"/>
        </w:rPr>
      </w:pPr>
    </w:p>
    <w:p w14:paraId="1E4BF4A4" w14:textId="45C43A1A" w:rsidR="00011A2B" w:rsidRPr="00FE69C9" w:rsidRDefault="00011A2B" w:rsidP="00011A2B">
      <w:pPr>
        <w:rPr>
          <w:rFonts w:ascii="Calibri" w:hAnsi="Calibri"/>
          <w:sz w:val="22"/>
          <w:szCs w:val="22"/>
        </w:rPr>
      </w:pPr>
      <w:r w:rsidRPr="00FE69C9">
        <w:rPr>
          <w:rFonts w:ascii="Calibri" w:hAnsi="Calibri"/>
          <w:sz w:val="22"/>
          <w:szCs w:val="22"/>
        </w:rPr>
        <w:t>Students will learn:</w:t>
      </w:r>
    </w:p>
    <w:p w14:paraId="62F4FF95" w14:textId="557ABA81" w:rsidR="00011A2B" w:rsidRPr="00FE69C9" w:rsidRDefault="00011A2B" w:rsidP="00011A2B">
      <w:pPr>
        <w:pStyle w:val="ListParagraph"/>
        <w:numPr>
          <w:ilvl w:val="0"/>
          <w:numId w:val="14"/>
        </w:numPr>
        <w:ind w:right="-630"/>
        <w:rPr>
          <w:rFonts w:ascii="Calibri" w:hAnsi="Calibri"/>
          <w:sz w:val="22"/>
          <w:szCs w:val="22"/>
        </w:rPr>
      </w:pPr>
      <w:r w:rsidRPr="00FE69C9">
        <w:rPr>
          <w:rFonts w:ascii="Calibri" w:hAnsi="Calibri"/>
          <w:sz w:val="22"/>
          <w:szCs w:val="22"/>
        </w:rPr>
        <w:t>the historical development of key artistic movements of the late 20</w:t>
      </w:r>
      <w:r w:rsidRPr="00FE69C9">
        <w:rPr>
          <w:rFonts w:ascii="Calibri" w:hAnsi="Calibri"/>
          <w:sz w:val="22"/>
          <w:szCs w:val="22"/>
          <w:vertAlign w:val="superscript"/>
        </w:rPr>
        <w:t>th</w:t>
      </w:r>
      <w:r w:rsidRPr="00FE69C9">
        <w:rPr>
          <w:rFonts w:ascii="Calibri" w:hAnsi="Calibri"/>
          <w:sz w:val="22"/>
          <w:szCs w:val="22"/>
        </w:rPr>
        <w:t xml:space="preserve"> century.</w:t>
      </w:r>
    </w:p>
    <w:p w14:paraId="37938318" w14:textId="6051CC17" w:rsidR="00011A2B" w:rsidRPr="00FE69C9" w:rsidRDefault="00011A2B" w:rsidP="00011A2B">
      <w:pPr>
        <w:pStyle w:val="ListParagraph"/>
        <w:numPr>
          <w:ilvl w:val="0"/>
          <w:numId w:val="14"/>
        </w:numPr>
        <w:ind w:right="-630"/>
        <w:rPr>
          <w:rFonts w:ascii="Calibri" w:hAnsi="Calibri"/>
          <w:sz w:val="22"/>
          <w:szCs w:val="22"/>
        </w:rPr>
      </w:pPr>
      <w:r w:rsidRPr="00FE69C9">
        <w:rPr>
          <w:rFonts w:ascii="Calibri" w:hAnsi="Calibri"/>
          <w:sz w:val="22"/>
          <w:szCs w:val="22"/>
        </w:rPr>
        <w:t>critical and art historical responses to emerging trends in art of the 21</w:t>
      </w:r>
      <w:r w:rsidRPr="00FE69C9">
        <w:rPr>
          <w:rFonts w:ascii="Calibri" w:hAnsi="Calibri"/>
          <w:sz w:val="22"/>
          <w:szCs w:val="22"/>
          <w:vertAlign w:val="superscript"/>
        </w:rPr>
        <w:t>st</w:t>
      </w:r>
      <w:r w:rsidRPr="00FE69C9">
        <w:rPr>
          <w:rFonts w:ascii="Calibri" w:hAnsi="Calibri"/>
          <w:sz w:val="22"/>
          <w:szCs w:val="22"/>
        </w:rPr>
        <w:t xml:space="preserve"> century.</w:t>
      </w:r>
    </w:p>
    <w:p w14:paraId="6BFDE652" w14:textId="00F7FA3C" w:rsidR="00011A2B" w:rsidRPr="00FE69C9" w:rsidRDefault="00011A2B" w:rsidP="00011A2B">
      <w:pPr>
        <w:pStyle w:val="ListParagraph"/>
        <w:numPr>
          <w:ilvl w:val="0"/>
          <w:numId w:val="14"/>
        </w:numPr>
        <w:ind w:right="-630"/>
        <w:rPr>
          <w:rFonts w:ascii="Calibri" w:hAnsi="Calibri"/>
          <w:sz w:val="22"/>
          <w:szCs w:val="22"/>
        </w:rPr>
      </w:pPr>
      <w:r w:rsidRPr="00FE69C9">
        <w:rPr>
          <w:rFonts w:ascii="Calibri" w:hAnsi="Calibri"/>
          <w:sz w:val="22"/>
          <w:szCs w:val="22"/>
        </w:rPr>
        <w:t xml:space="preserve">key critical theories </w:t>
      </w:r>
      <w:r w:rsidR="00B66C27" w:rsidRPr="00FE69C9">
        <w:rPr>
          <w:rFonts w:ascii="Calibri" w:hAnsi="Calibri"/>
          <w:sz w:val="22"/>
          <w:szCs w:val="22"/>
        </w:rPr>
        <w:t>that inform</w:t>
      </w:r>
      <w:r w:rsidRPr="00FE69C9">
        <w:rPr>
          <w:rFonts w:ascii="Calibri" w:hAnsi="Calibri"/>
          <w:sz w:val="22"/>
          <w:szCs w:val="22"/>
        </w:rPr>
        <w:t xml:space="preserve"> contemporary artistic production.</w:t>
      </w:r>
    </w:p>
    <w:p w14:paraId="0679C6E9" w14:textId="15649D96" w:rsidR="00011A2B" w:rsidRPr="00FE69C9" w:rsidRDefault="00011A2B" w:rsidP="00011A2B">
      <w:pPr>
        <w:pStyle w:val="ListParagraph"/>
        <w:numPr>
          <w:ilvl w:val="0"/>
          <w:numId w:val="14"/>
        </w:numPr>
        <w:ind w:right="-630"/>
        <w:rPr>
          <w:rFonts w:ascii="Calibri" w:hAnsi="Calibri"/>
          <w:sz w:val="22"/>
          <w:szCs w:val="22"/>
        </w:rPr>
      </w:pPr>
      <w:r w:rsidRPr="00FE69C9">
        <w:rPr>
          <w:rFonts w:ascii="Calibri" w:hAnsi="Calibri"/>
          <w:sz w:val="22"/>
          <w:szCs w:val="22"/>
        </w:rPr>
        <w:t>skills to look more critically at contemporary art and form opinions about its possible meanings.</w:t>
      </w:r>
    </w:p>
    <w:p w14:paraId="51B9DE4E" w14:textId="4FFE3DF0" w:rsidR="00011A2B" w:rsidRPr="00FE69C9" w:rsidRDefault="00011A2B" w:rsidP="0060327A">
      <w:pPr>
        <w:pStyle w:val="ListParagraph"/>
        <w:numPr>
          <w:ilvl w:val="0"/>
          <w:numId w:val="14"/>
        </w:numPr>
        <w:ind w:right="-630"/>
        <w:rPr>
          <w:rFonts w:ascii="Calibri" w:hAnsi="Calibri"/>
          <w:sz w:val="22"/>
          <w:szCs w:val="22"/>
        </w:rPr>
      </w:pPr>
      <w:r w:rsidRPr="00FE69C9">
        <w:rPr>
          <w:rFonts w:ascii="Calibri" w:hAnsi="Calibri"/>
          <w:sz w:val="22"/>
          <w:szCs w:val="22"/>
        </w:rPr>
        <w:t>skills to communicate their ideas using specific vocabulary and concepts applied in the study of art.</w:t>
      </w:r>
    </w:p>
    <w:p w14:paraId="39E0374B" w14:textId="77777777" w:rsidR="0060327A" w:rsidRPr="00FE69C9" w:rsidRDefault="0060327A">
      <w:pPr>
        <w:rPr>
          <w:rFonts w:ascii="Calibri" w:hAnsi="Calibri"/>
          <w:sz w:val="22"/>
          <w:szCs w:val="22"/>
        </w:rPr>
      </w:pPr>
    </w:p>
    <w:p w14:paraId="794025A4" w14:textId="77777777" w:rsidR="00F73F25" w:rsidRPr="00FE69C9" w:rsidRDefault="00F73F25">
      <w:pPr>
        <w:pBdr>
          <w:top w:val="single" w:sz="4" w:space="1" w:color="auto"/>
        </w:pBdr>
        <w:rPr>
          <w:rFonts w:ascii="Calibri" w:hAnsi="Calibri"/>
          <w:b/>
          <w:smallCaps/>
          <w:sz w:val="22"/>
          <w:szCs w:val="22"/>
          <w:u w:val="single"/>
        </w:rPr>
      </w:pPr>
    </w:p>
    <w:p w14:paraId="2CF10AA0" w14:textId="77777777" w:rsidR="00F73F25" w:rsidRPr="00FE69C9" w:rsidRDefault="00F73F25" w:rsidP="004F0191">
      <w:pPr>
        <w:pBdr>
          <w:top w:val="single" w:sz="4" w:space="1" w:color="auto"/>
        </w:pBdr>
        <w:rPr>
          <w:rFonts w:ascii="Calibri" w:hAnsi="Calibri"/>
          <w:b/>
          <w:smallCaps/>
          <w:sz w:val="22"/>
          <w:szCs w:val="22"/>
          <w:u w:val="single"/>
        </w:rPr>
      </w:pPr>
      <w:r w:rsidRPr="00FE69C9">
        <w:rPr>
          <w:rFonts w:ascii="Calibri" w:hAnsi="Calibri"/>
          <w:b/>
          <w:smallCaps/>
          <w:sz w:val="22"/>
          <w:szCs w:val="22"/>
          <w:u w:val="single"/>
        </w:rPr>
        <w:t xml:space="preserve">Required Texts and Readings:  </w:t>
      </w:r>
    </w:p>
    <w:p w14:paraId="36317451" w14:textId="1EF1EAB4" w:rsidR="004F0191" w:rsidRPr="00FE69C9" w:rsidRDefault="008A0651" w:rsidP="004F0191">
      <w:pPr>
        <w:numPr>
          <w:ilvl w:val="0"/>
          <w:numId w:val="10"/>
        </w:numPr>
        <w:rPr>
          <w:rFonts w:ascii="Calibri" w:hAnsi="Calibri"/>
          <w:sz w:val="22"/>
          <w:szCs w:val="22"/>
        </w:rPr>
      </w:pPr>
      <w:r w:rsidRPr="00FE69C9">
        <w:rPr>
          <w:rFonts w:ascii="Calibri" w:hAnsi="Calibri"/>
          <w:sz w:val="22"/>
          <w:szCs w:val="22"/>
        </w:rPr>
        <w:t xml:space="preserve">Jonathan Fineberg, </w:t>
      </w:r>
      <w:r w:rsidRPr="00FE69C9">
        <w:rPr>
          <w:rFonts w:ascii="Calibri" w:hAnsi="Calibri"/>
          <w:i/>
          <w:sz w:val="22"/>
          <w:szCs w:val="22"/>
        </w:rPr>
        <w:t>Art Since 1940: Strategies of Being</w:t>
      </w:r>
      <w:r w:rsidRPr="00FE69C9">
        <w:rPr>
          <w:rFonts w:ascii="Calibri" w:hAnsi="Calibri"/>
          <w:sz w:val="22"/>
          <w:szCs w:val="22"/>
        </w:rPr>
        <w:t>, 3</w:t>
      </w:r>
      <w:r w:rsidRPr="00FE69C9">
        <w:rPr>
          <w:rFonts w:ascii="Calibri" w:hAnsi="Calibri"/>
          <w:sz w:val="22"/>
          <w:szCs w:val="22"/>
          <w:vertAlign w:val="superscript"/>
        </w:rPr>
        <w:t>rd</w:t>
      </w:r>
      <w:r w:rsidR="004F0191" w:rsidRPr="00FE69C9">
        <w:rPr>
          <w:rFonts w:ascii="Calibri" w:hAnsi="Calibri"/>
          <w:sz w:val="22"/>
          <w:szCs w:val="22"/>
        </w:rPr>
        <w:t xml:space="preserve"> edition.  Upper Saddle River, NJ:  Pearson Education, 2011. </w:t>
      </w:r>
    </w:p>
    <w:p w14:paraId="22481940" w14:textId="77777777" w:rsidR="004F0191" w:rsidRPr="00FE69C9" w:rsidRDefault="004F0191" w:rsidP="004F0191">
      <w:pPr>
        <w:ind w:left="720"/>
        <w:rPr>
          <w:rFonts w:ascii="Calibri" w:hAnsi="Calibri"/>
          <w:sz w:val="22"/>
          <w:szCs w:val="22"/>
        </w:rPr>
      </w:pPr>
    </w:p>
    <w:p w14:paraId="42FD6D37" w14:textId="77777777" w:rsidR="00F73F25" w:rsidRPr="00FE69C9" w:rsidRDefault="00F73F25">
      <w:pPr>
        <w:numPr>
          <w:ilvl w:val="0"/>
          <w:numId w:val="10"/>
        </w:numPr>
        <w:rPr>
          <w:rFonts w:ascii="Calibri" w:hAnsi="Calibri"/>
          <w:sz w:val="22"/>
          <w:szCs w:val="22"/>
        </w:rPr>
      </w:pPr>
      <w:r w:rsidRPr="00FE69C9">
        <w:rPr>
          <w:rFonts w:ascii="Calibri" w:hAnsi="Calibri"/>
          <w:sz w:val="22"/>
          <w:szCs w:val="22"/>
        </w:rPr>
        <w:t xml:space="preserve">Charles Harrison and Paul Wood, eds.  </w:t>
      </w:r>
      <w:r w:rsidRPr="00FE69C9">
        <w:rPr>
          <w:rFonts w:ascii="Calibri" w:hAnsi="Calibri"/>
          <w:i/>
          <w:sz w:val="22"/>
          <w:szCs w:val="22"/>
        </w:rPr>
        <w:t xml:space="preserve">Art in Theory: 1900-2000: an anthology of changing ideas. </w:t>
      </w:r>
      <w:r w:rsidRPr="00FE69C9">
        <w:rPr>
          <w:rFonts w:ascii="Calibri" w:hAnsi="Calibri"/>
          <w:color w:val="000000"/>
          <w:sz w:val="22"/>
          <w:szCs w:val="22"/>
        </w:rPr>
        <w:t>Malden, MA : Blackwell Pub., 2003.</w:t>
      </w:r>
    </w:p>
    <w:p w14:paraId="0F539CF7" w14:textId="77777777" w:rsidR="00F73F25" w:rsidRPr="00FE69C9" w:rsidRDefault="00F73F25">
      <w:pPr>
        <w:ind w:left="360"/>
        <w:rPr>
          <w:rFonts w:ascii="Calibri" w:hAnsi="Calibri"/>
          <w:sz w:val="22"/>
          <w:szCs w:val="22"/>
        </w:rPr>
      </w:pPr>
    </w:p>
    <w:p w14:paraId="15B97C3C" w14:textId="77777777" w:rsidR="00F73F25" w:rsidRPr="00FE69C9" w:rsidRDefault="00F73F25">
      <w:pPr>
        <w:numPr>
          <w:ilvl w:val="0"/>
          <w:numId w:val="10"/>
        </w:numPr>
        <w:rPr>
          <w:rFonts w:ascii="Calibri" w:hAnsi="Calibri"/>
          <w:sz w:val="22"/>
          <w:szCs w:val="22"/>
        </w:rPr>
      </w:pPr>
      <w:r w:rsidRPr="00FE69C9">
        <w:rPr>
          <w:rFonts w:ascii="Calibri" w:hAnsi="Calibri"/>
          <w:sz w:val="22"/>
          <w:szCs w:val="22"/>
        </w:rPr>
        <w:t xml:space="preserve">Jean Robertson and Craig McDaniel, </w:t>
      </w:r>
      <w:r w:rsidRPr="00FE69C9">
        <w:rPr>
          <w:rFonts w:ascii="Calibri" w:hAnsi="Calibri"/>
          <w:i/>
          <w:sz w:val="22"/>
          <w:szCs w:val="22"/>
        </w:rPr>
        <w:t>Themes of Contemporary Art: Visual Art After 1980</w:t>
      </w:r>
      <w:r w:rsidRPr="00FE69C9">
        <w:rPr>
          <w:rFonts w:ascii="Calibri" w:hAnsi="Calibri"/>
          <w:sz w:val="22"/>
          <w:szCs w:val="22"/>
        </w:rPr>
        <w:t xml:space="preserve">, </w:t>
      </w:r>
      <w:r w:rsidR="004F0191" w:rsidRPr="00FE69C9">
        <w:rPr>
          <w:rFonts w:ascii="Calibri" w:hAnsi="Calibri"/>
          <w:sz w:val="22"/>
          <w:szCs w:val="22"/>
        </w:rPr>
        <w:t>2</w:t>
      </w:r>
      <w:r w:rsidR="004F0191" w:rsidRPr="00FE69C9">
        <w:rPr>
          <w:rFonts w:ascii="Calibri" w:hAnsi="Calibri"/>
          <w:sz w:val="22"/>
          <w:szCs w:val="22"/>
          <w:vertAlign w:val="superscript"/>
        </w:rPr>
        <w:t>nd</w:t>
      </w:r>
      <w:r w:rsidR="004F0191" w:rsidRPr="00FE69C9">
        <w:rPr>
          <w:rFonts w:ascii="Calibri" w:hAnsi="Calibri"/>
          <w:sz w:val="22"/>
          <w:szCs w:val="22"/>
        </w:rPr>
        <w:t xml:space="preserve"> edition, </w:t>
      </w:r>
      <w:r w:rsidRPr="00FE69C9">
        <w:rPr>
          <w:rFonts w:ascii="Calibri" w:hAnsi="Calibri"/>
          <w:sz w:val="22"/>
          <w:szCs w:val="22"/>
        </w:rPr>
        <w:t xml:space="preserve">Oxford: Oxford University Press, </w:t>
      </w:r>
      <w:r w:rsidR="004F0191" w:rsidRPr="00FE69C9">
        <w:rPr>
          <w:rFonts w:ascii="Calibri" w:hAnsi="Calibri"/>
          <w:sz w:val="22"/>
          <w:szCs w:val="22"/>
        </w:rPr>
        <w:t>2010.</w:t>
      </w:r>
      <w:r w:rsidRPr="00FE69C9">
        <w:rPr>
          <w:rFonts w:ascii="Calibri" w:hAnsi="Calibri"/>
          <w:sz w:val="22"/>
          <w:szCs w:val="22"/>
        </w:rPr>
        <w:t xml:space="preserve"> (This book will not be used until the second half of the semester)</w:t>
      </w:r>
    </w:p>
    <w:p w14:paraId="07DFCEBC" w14:textId="77777777" w:rsidR="00F73F25" w:rsidRPr="00FE69C9" w:rsidRDefault="00F73F25">
      <w:pPr>
        <w:rPr>
          <w:rFonts w:ascii="Calibri" w:hAnsi="Calibri"/>
          <w:sz w:val="22"/>
          <w:szCs w:val="22"/>
        </w:rPr>
      </w:pPr>
    </w:p>
    <w:p w14:paraId="300AB9F8" w14:textId="77777777" w:rsidR="00F73F25" w:rsidRPr="00FE69C9" w:rsidRDefault="004F0191" w:rsidP="006769FF">
      <w:pPr>
        <w:numPr>
          <w:ilvl w:val="0"/>
          <w:numId w:val="10"/>
        </w:numPr>
        <w:ind w:right="-360"/>
        <w:rPr>
          <w:rFonts w:ascii="Calibri" w:hAnsi="Calibri"/>
          <w:sz w:val="22"/>
          <w:szCs w:val="22"/>
        </w:rPr>
      </w:pPr>
      <w:r w:rsidRPr="00FE69C9">
        <w:rPr>
          <w:rFonts w:ascii="Calibri" w:hAnsi="Calibri"/>
          <w:sz w:val="22"/>
          <w:szCs w:val="22"/>
        </w:rPr>
        <w:t>Additional readings are available through Blackboard or on</w:t>
      </w:r>
      <w:r w:rsidR="00F73F25" w:rsidRPr="00FE69C9">
        <w:rPr>
          <w:rFonts w:ascii="Calibri" w:hAnsi="Calibri"/>
          <w:sz w:val="22"/>
          <w:szCs w:val="22"/>
        </w:rPr>
        <w:t xml:space="preserve"> course reserve in </w:t>
      </w:r>
      <w:r w:rsidRPr="00FE69C9">
        <w:rPr>
          <w:rFonts w:ascii="Calibri" w:hAnsi="Calibri"/>
          <w:sz w:val="22"/>
          <w:szCs w:val="22"/>
        </w:rPr>
        <w:t xml:space="preserve">Lauringer Library  </w:t>
      </w:r>
    </w:p>
    <w:p w14:paraId="268D375C" w14:textId="77777777" w:rsidR="00F73F25" w:rsidRPr="00FE69C9" w:rsidRDefault="00F73F25">
      <w:pPr>
        <w:pBdr>
          <w:bottom w:val="single" w:sz="4" w:space="1" w:color="auto"/>
        </w:pBdr>
        <w:rPr>
          <w:rFonts w:ascii="Calibri" w:hAnsi="Calibri"/>
          <w:sz w:val="22"/>
          <w:szCs w:val="22"/>
        </w:rPr>
      </w:pPr>
    </w:p>
    <w:p w14:paraId="12919D37" w14:textId="77777777" w:rsidR="00F73F25" w:rsidRPr="00FE69C9" w:rsidRDefault="00F73F25">
      <w:pPr>
        <w:rPr>
          <w:rFonts w:ascii="Calibri" w:hAnsi="Calibri"/>
          <w:sz w:val="22"/>
          <w:szCs w:val="22"/>
        </w:rPr>
      </w:pPr>
    </w:p>
    <w:p w14:paraId="5217C7E7" w14:textId="77777777" w:rsidR="00661142" w:rsidRPr="00FE69C9" w:rsidRDefault="00661142">
      <w:pPr>
        <w:rPr>
          <w:rFonts w:ascii="Calibri" w:hAnsi="Calibri"/>
          <w:sz w:val="22"/>
          <w:szCs w:val="22"/>
        </w:rPr>
      </w:pPr>
    </w:p>
    <w:p w14:paraId="755CCAB2" w14:textId="77777777" w:rsidR="00661142" w:rsidRPr="00FE69C9" w:rsidRDefault="00661142">
      <w:pPr>
        <w:rPr>
          <w:rFonts w:ascii="Calibri" w:hAnsi="Calibri"/>
          <w:sz w:val="22"/>
          <w:szCs w:val="22"/>
        </w:rPr>
      </w:pPr>
    </w:p>
    <w:p w14:paraId="03D91072" w14:textId="77777777" w:rsidR="00661142" w:rsidRPr="00FE69C9" w:rsidRDefault="00661142">
      <w:pPr>
        <w:rPr>
          <w:rFonts w:ascii="Calibri" w:hAnsi="Calibri"/>
          <w:sz w:val="22"/>
          <w:szCs w:val="22"/>
        </w:rPr>
      </w:pPr>
    </w:p>
    <w:p w14:paraId="774903D2" w14:textId="77777777" w:rsidR="00F73F25" w:rsidRPr="00FE69C9" w:rsidRDefault="00F73F25">
      <w:pPr>
        <w:rPr>
          <w:rFonts w:ascii="Calibri" w:hAnsi="Calibri"/>
          <w:b/>
          <w:smallCaps/>
          <w:sz w:val="22"/>
          <w:szCs w:val="22"/>
          <w:u w:val="single"/>
        </w:rPr>
      </w:pPr>
      <w:r w:rsidRPr="00FE69C9">
        <w:rPr>
          <w:rFonts w:ascii="Calibri" w:hAnsi="Calibri"/>
          <w:b/>
          <w:smallCaps/>
          <w:sz w:val="22"/>
          <w:szCs w:val="22"/>
          <w:u w:val="single"/>
        </w:rPr>
        <w:lastRenderedPageBreak/>
        <w:t xml:space="preserve">Class Policies and Student Resources: </w:t>
      </w:r>
    </w:p>
    <w:p w14:paraId="47247C03" w14:textId="77777777" w:rsidR="00F73F25" w:rsidRPr="00FE69C9" w:rsidRDefault="00F73F25">
      <w:pPr>
        <w:rPr>
          <w:rFonts w:ascii="Calibri" w:hAnsi="Calibri"/>
          <w:sz w:val="22"/>
          <w:szCs w:val="22"/>
        </w:rPr>
      </w:pPr>
    </w:p>
    <w:p w14:paraId="5DB64825" w14:textId="77777777" w:rsidR="004F0191" w:rsidRPr="00FE69C9" w:rsidRDefault="004F0191" w:rsidP="004F0191">
      <w:pPr>
        <w:rPr>
          <w:rFonts w:ascii="Calibri" w:hAnsi="Calibri"/>
          <w:sz w:val="22"/>
        </w:rPr>
      </w:pPr>
      <w:r w:rsidRPr="00FE69C9">
        <w:rPr>
          <w:rFonts w:ascii="Calibri" w:hAnsi="Calibri"/>
          <w:b/>
          <w:sz w:val="22"/>
          <w:u w:val="single"/>
        </w:rPr>
        <w:t>Web Resources and Blackboard</w:t>
      </w:r>
      <w:r w:rsidRPr="00FE69C9">
        <w:rPr>
          <w:rFonts w:ascii="Calibri" w:hAnsi="Calibri"/>
          <w:b/>
          <w:sz w:val="22"/>
        </w:rPr>
        <w:t xml:space="preserve">: </w:t>
      </w:r>
      <w:r w:rsidRPr="00FE69C9">
        <w:rPr>
          <w:rFonts w:ascii="Calibri" w:hAnsi="Calibri"/>
          <w:sz w:val="22"/>
        </w:rPr>
        <w:t xml:space="preserve">You are responsible for checking Blackboard regularly throughout the semester for information, announcements and assignments for this course.  If possible, all slide lectures will be posted on Blackboard. These may include hypertext links to other media resources, assigned to enhance your knowledge of the subject.  Exam review images will also be posted prior to scheduled exams.  Additional web-based resources (podcasts, videos, etc.) may be assigned throughout the semester.  </w:t>
      </w:r>
    </w:p>
    <w:p w14:paraId="34FA911A" w14:textId="77777777" w:rsidR="004F0191" w:rsidRPr="00FE69C9" w:rsidRDefault="004F0191" w:rsidP="004F0191">
      <w:pPr>
        <w:rPr>
          <w:rFonts w:ascii="Calibri" w:hAnsi="Calibri"/>
          <w:b/>
          <w:smallCaps/>
          <w:sz w:val="22"/>
          <w:u w:val="single"/>
        </w:rPr>
      </w:pPr>
    </w:p>
    <w:p w14:paraId="0B9D6E3C" w14:textId="77777777" w:rsidR="004F0191" w:rsidRPr="00FE69C9" w:rsidRDefault="004F0191" w:rsidP="004F0191">
      <w:pPr>
        <w:rPr>
          <w:rFonts w:ascii="Calibri" w:hAnsi="Calibri"/>
          <w:sz w:val="22"/>
        </w:rPr>
      </w:pPr>
      <w:r w:rsidRPr="00FE69C9">
        <w:rPr>
          <w:rFonts w:ascii="Calibri" w:hAnsi="Calibri"/>
          <w:b/>
          <w:sz w:val="22"/>
          <w:u w:val="single"/>
        </w:rPr>
        <w:t>Office hours</w:t>
      </w:r>
      <w:r w:rsidRPr="00FE69C9">
        <w:rPr>
          <w:rFonts w:ascii="Calibri" w:hAnsi="Calibri"/>
          <w:b/>
          <w:sz w:val="22"/>
        </w:rPr>
        <w:t>:</w:t>
      </w:r>
      <w:r w:rsidRPr="00FE69C9">
        <w:rPr>
          <w:rFonts w:ascii="Calibri" w:hAnsi="Calibri"/>
          <w:sz w:val="22"/>
        </w:rPr>
        <w:t xml:space="preserve">  I encourage students to drop by during office hours to talk about topics related to course material, suggestions on how to improve your performance in class, careers in art history, museums, or other arts related professions, or just to say hi.  If you can’t make office hours, you should contact me about scheduling an appointment.</w:t>
      </w:r>
    </w:p>
    <w:p w14:paraId="319ABAD5" w14:textId="77777777" w:rsidR="004F0191" w:rsidRPr="00FE69C9" w:rsidRDefault="004F0191" w:rsidP="004F0191">
      <w:pPr>
        <w:rPr>
          <w:rFonts w:ascii="Calibri" w:hAnsi="Calibri"/>
          <w:sz w:val="22"/>
        </w:rPr>
      </w:pPr>
    </w:p>
    <w:p w14:paraId="17FE385A" w14:textId="77777777" w:rsidR="004F0191" w:rsidRPr="00FE69C9" w:rsidRDefault="004F0191" w:rsidP="004F0191">
      <w:pPr>
        <w:rPr>
          <w:rFonts w:ascii="Calibri" w:hAnsi="Calibri"/>
          <w:sz w:val="22"/>
        </w:rPr>
      </w:pPr>
      <w:r w:rsidRPr="00FE69C9">
        <w:rPr>
          <w:rFonts w:ascii="Calibri" w:hAnsi="Calibri"/>
          <w:b/>
          <w:sz w:val="22"/>
          <w:u w:val="single"/>
        </w:rPr>
        <w:t>E-mail:</w:t>
      </w:r>
      <w:r w:rsidRPr="00FE69C9">
        <w:rPr>
          <w:rFonts w:ascii="Calibri" w:hAnsi="Calibri"/>
          <w:sz w:val="22"/>
        </w:rPr>
        <w:t xml:space="preserve"> You are responsible for information sent to your </w:t>
      </w:r>
      <w:r w:rsidRPr="00FE69C9">
        <w:rPr>
          <w:rFonts w:ascii="Calibri" w:hAnsi="Calibri"/>
          <w:sz w:val="22"/>
          <w:u w:val="single"/>
        </w:rPr>
        <w:t>university email account</w:t>
      </w:r>
      <w:r w:rsidRPr="00FE69C9">
        <w:rPr>
          <w:rFonts w:ascii="Calibri" w:hAnsi="Calibri"/>
          <w:sz w:val="22"/>
        </w:rPr>
        <w:t xml:space="preserve">. </w:t>
      </w:r>
      <w:r w:rsidRPr="00FE69C9">
        <w:rPr>
          <w:rFonts w:ascii="Calibri" w:hAnsi="Calibri"/>
          <w:sz w:val="22"/>
          <w:u w:val="single"/>
        </w:rPr>
        <w:t>Please sign any emails sent to me with your full name.</w:t>
      </w:r>
      <w:r w:rsidRPr="00FE69C9">
        <w:rPr>
          <w:rFonts w:ascii="Calibri" w:hAnsi="Calibri"/>
          <w:sz w:val="22"/>
        </w:rPr>
        <w:t xml:space="preserve"> I will respond to short questions via e-mail, but more involved issues should be dealt with during office hours or after class.  Do not use e-mail to send assignments, communicate time-sensitive information, or ask questions requiring immediate answers.</w:t>
      </w:r>
    </w:p>
    <w:p w14:paraId="0EC4864D" w14:textId="77777777" w:rsidR="004F0191" w:rsidRPr="00FE69C9" w:rsidRDefault="004F0191" w:rsidP="004F0191">
      <w:pPr>
        <w:rPr>
          <w:rFonts w:ascii="Calibri" w:hAnsi="Calibri"/>
          <w:sz w:val="22"/>
        </w:rPr>
      </w:pPr>
    </w:p>
    <w:p w14:paraId="2460F4E4" w14:textId="77777777" w:rsidR="004F0191" w:rsidRPr="00FE69C9" w:rsidRDefault="004F0191" w:rsidP="004F0191">
      <w:pPr>
        <w:rPr>
          <w:rFonts w:ascii="Calibri" w:hAnsi="Calibri"/>
          <w:sz w:val="22"/>
        </w:rPr>
      </w:pPr>
      <w:r w:rsidRPr="00FE69C9">
        <w:rPr>
          <w:rFonts w:ascii="Calibri" w:hAnsi="Calibri"/>
          <w:b/>
          <w:smallCaps/>
          <w:sz w:val="22"/>
          <w:u w:val="single"/>
        </w:rPr>
        <w:t>Study Hints and Suggestions</w:t>
      </w:r>
    </w:p>
    <w:p w14:paraId="369F9C28" w14:textId="77777777" w:rsidR="004F0191" w:rsidRPr="00FE69C9" w:rsidRDefault="004F0191" w:rsidP="004F0191">
      <w:pPr>
        <w:numPr>
          <w:ilvl w:val="0"/>
          <w:numId w:val="13"/>
        </w:numPr>
        <w:rPr>
          <w:rFonts w:ascii="Calibri" w:hAnsi="Calibri"/>
          <w:sz w:val="22"/>
        </w:rPr>
      </w:pPr>
      <w:r w:rsidRPr="00FE69C9">
        <w:rPr>
          <w:rFonts w:ascii="Calibri" w:hAnsi="Calibri"/>
          <w:sz w:val="22"/>
        </w:rPr>
        <w:t xml:space="preserve">Come to class regularly, </w:t>
      </w:r>
      <w:r w:rsidRPr="00FE69C9">
        <w:rPr>
          <w:rFonts w:ascii="Calibri" w:hAnsi="Calibri"/>
          <w:sz w:val="22"/>
          <w:u w:val="single"/>
        </w:rPr>
        <w:t>listen</w:t>
      </w:r>
      <w:r w:rsidRPr="00FE69C9">
        <w:rPr>
          <w:rFonts w:ascii="Calibri" w:hAnsi="Calibri"/>
          <w:sz w:val="22"/>
        </w:rPr>
        <w:t xml:space="preserve"> closely to lecture, </w:t>
      </w:r>
      <w:r w:rsidRPr="00FE69C9">
        <w:rPr>
          <w:rFonts w:ascii="Calibri" w:hAnsi="Calibri"/>
          <w:sz w:val="22"/>
          <w:u w:val="single"/>
        </w:rPr>
        <w:t>look</w:t>
      </w:r>
      <w:r w:rsidRPr="00FE69C9">
        <w:rPr>
          <w:rFonts w:ascii="Calibri" w:hAnsi="Calibri"/>
          <w:sz w:val="22"/>
        </w:rPr>
        <w:t xml:space="preserve"> at the images discussed, </w:t>
      </w:r>
      <w:r w:rsidRPr="00FE69C9">
        <w:rPr>
          <w:rFonts w:ascii="Calibri" w:hAnsi="Calibri"/>
          <w:sz w:val="22"/>
          <w:u w:val="single"/>
        </w:rPr>
        <w:t>ask</w:t>
      </w:r>
      <w:r w:rsidRPr="00FE69C9">
        <w:rPr>
          <w:rFonts w:ascii="Calibri" w:hAnsi="Calibri"/>
          <w:sz w:val="22"/>
        </w:rPr>
        <w:t xml:space="preserve"> questions and </w:t>
      </w:r>
      <w:r w:rsidRPr="00FE69C9">
        <w:rPr>
          <w:rFonts w:ascii="Calibri" w:hAnsi="Calibri"/>
          <w:sz w:val="22"/>
          <w:u w:val="single"/>
        </w:rPr>
        <w:t>participate</w:t>
      </w:r>
      <w:r w:rsidRPr="00FE69C9">
        <w:rPr>
          <w:rFonts w:ascii="Calibri" w:hAnsi="Calibri"/>
          <w:sz w:val="22"/>
        </w:rPr>
        <w:t xml:space="preserve"> in class discussion. </w:t>
      </w:r>
    </w:p>
    <w:p w14:paraId="24366F64" w14:textId="77777777" w:rsidR="004F0191" w:rsidRPr="00FE69C9" w:rsidRDefault="004F0191" w:rsidP="004F0191">
      <w:pPr>
        <w:numPr>
          <w:ilvl w:val="0"/>
          <w:numId w:val="13"/>
        </w:numPr>
        <w:rPr>
          <w:rFonts w:ascii="Calibri" w:hAnsi="Calibri"/>
          <w:sz w:val="22"/>
        </w:rPr>
      </w:pPr>
      <w:r w:rsidRPr="00FE69C9">
        <w:rPr>
          <w:rFonts w:ascii="Calibri" w:hAnsi="Calibri"/>
          <w:sz w:val="22"/>
        </w:rPr>
        <w:t xml:space="preserve">Don’t try to write down everything said in lecture or shown on the screen.  </w:t>
      </w:r>
    </w:p>
    <w:p w14:paraId="575C2665" w14:textId="77777777" w:rsidR="004F0191" w:rsidRPr="00FE69C9" w:rsidRDefault="004F0191" w:rsidP="004F0191">
      <w:pPr>
        <w:numPr>
          <w:ilvl w:val="1"/>
          <w:numId w:val="13"/>
        </w:numPr>
        <w:rPr>
          <w:rFonts w:ascii="Calibri" w:hAnsi="Calibri"/>
          <w:sz w:val="22"/>
        </w:rPr>
      </w:pPr>
      <w:r w:rsidRPr="00FE69C9">
        <w:rPr>
          <w:rFonts w:ascii="Calibri" w:hAnsi="Calibri"/>
          <w:sz w:val="22"/>
        </w:rPr>
        <w:t xml:space="preserve">For images, id them briefly in your notes, and go back </w:t>
      </w:r>
      <w:r w:rsidRPr="00FE69C9">
        <w:rPr>
          <w:rFonts w:ascii="Calibri" w:hAnsi="Calibri"/>
          <w:sz w:val="22"/>
          <w:u w:val="single"/>
        </w:rPr>
        <w:t>after class</w:t>
      </w:r>
      <w:r w:rsidRPr="00FE69C9">
        <w:rPr>
          <w:rFonts w:ascii="Calibri" w:hAnsi="Calibri"/>
          <w:sz w:val="22"/>
        </w:rPr>
        <w:t xml:space="preserve"> to fill in details with assistance from the text and lecture images.</w:t>
      </w:r>
    </w:p>
    <w:p w14:paraId="0539CD15" w14:textId="77777777" w:rsidR="004F0191" w:rsidRPr="00FE69C9" w:rsidRDefault="004F0191" w:rsidP="004F0191">
      <w:pPr>
        <w:numPr>
          <w:ilvl w:val="1"/>
          <w:numId w:val="13"/>
        </w:numPr>
        <w:rPr>
          <w:rFonts w:ascii="Calibri" w:hAnsi="Calibri"/>
          <w:sz w:val="22"/>
        </w:rPr>
      </w:pPr>
      <w:r w:rsidRPr="00FE69C9">
        <w:rPr>
          <w:rFonts w:ascii="Calibri" w:hAnsi="Calibri"/>
          <w:sz w:val="22"/>
        </w:rPr>
        <w:t>I repeat main points, so if you don’t get it the first time, keep listening.</w:t>
      </w:r>
    </w:p>
    <w:p w14:paraId="157D50AF" w14:textId="77777777" w:rsidR="004F0191" w:rsidRPr="00FE69C9" w:rsidRDefault="004F0191" w:rsidP="004F0191">
      <w:pPr>
        <w:numPr>
          <w:ilvl w:val="0"/>
          <w:numId w:val="13"/>
        </w:numPr>
        <w:rPr>
          <w:rFonts w:ascii="Calibri" w:hAnsi="Calibri"/>
          <w:sz w:val="22"/>
        </w:rPr>
      </w:pPr>
      <w:r w:rsidRPr="00FE69C9">
        <w:rPr>
          <w:rFonts w:ascii="Calibri" w:hAnsi="Calibri"/>
          <w:sz w:val="22"/>
        </w:rPr>
        <w:t xml:space="preserve">After class, review your class notes alongside assigned readings and the images from lectures.  </w:t>
      </w:r>
    </w:p>
    <w:p w14:paraId="038D09F1" w14:textId="77777777" w:rsidR="004F0191" w:rsidRPr="00FE69C9" w:rsidRDefault="004F0191" w:rsidP="004F0191">
      <w:pPr>
        <w:numPr>
          <w:ilvl w:val="0"/>
          <w:numId w:val="13"/>
        </w:numPr>
        <w:rPr>
          <w:rFonts w:ascii="Calibri" w:hAnsi="Calibri"/>
          <w:sz w:val="22"/>
        </w:rPr>
      </w:pPr>
      <w:r w:rsidRPr="00FE69C9">
        <w:rPr>
          <w:rFonts w:ascii="Calibri" w:hAnsi="Calibri"/>
          <w:sz w:val="22"/>
        </w:rPr>
        <w:t xml:space="preserve">Reading before class is best, but if you don’t have time to read assigned texts closely before class, then skim first.  Then, go back and read closely while reviewing your notes from lecture. </w:t>
      </w:r>
    </w:p>
    <w:p w14:paraId="54C31726" w14:textId="77777777" w:rsidR="004F0191" w:rsidRPr="00FE69C9" w:rsidRDefault="004F0191" w:rsidP="004F0191">
      <w:pPr>
        <w:numPr>
          <w:ilvl w:val="0"/>
          <w:numId w:val="13"/>
        </w:numPr>
        <w:rPr>
          <w:rFonts w:ascii="Calibri" w:hAnsi="Calibri"/>
          <w:sz w:val="22"/>
        </w:rPr>
      </w:pPr>
      <w:r w:rsidRPr="00FE69C9">
        <w:rPr>
          <w:rFonts w:ascii="Calibri" w:hAnsi="Calibri"/>
          <w:sz w:val="22"/>
        </w:rPr>
        <w:t xml:space="preserve">If you are having trouble learning the material or completing the assignments, come speak to me during office hours about ways to improve your performance.  </w:t>
      </w:r>
    </w:p>
    <w:p w14:paraId="5B5BFA46" w14:textId="77777777" w:rsidR="004F0191" w:rsidRPr="00FE69C9" w:rsidRDefault="004F0191" w:rsidP="004F0191">
      <w:pPr>
        <w:rPr>
          <w:rFonts w:ascii="Calibri" w:hAnsi="Calibri"/>
          <w:sz w:val="22"/>
        </w:rPr>
      </w:pPr>
    </w:p>
    <w:p w14:paraId="729D37BA" w14:textId="77777777" w:rsidR="004F0191" w:rsidRPr="00FE69C9" w:rsidRDefault="004F0191" w:rsidP="004F0191">
      <w:pPr>
        <w:rPr>
          <w:rFonts w:ascii="Calibri" w:hAnsi="Calibri"/>
          <w:b/>
          <w:smallCaps/>
          <w:sz w:val="22"/>
          <w:u w:val="single"/>
        </w:rPr>
      </w:pPr>
      <w:r w:rsidRPr="00FE69C9">
        <w:rPr>
          <w:rFonts w:ascii="Calibri" w:hAnsi="Calibri"/>
          <w:b/>
          <w:smallCaps/>
          <w:sz w:val="22"/>
          <w:u w:val="single"/>
        </w:rPr>
        <w:t>How to do poorly in this class:</w:t>
      </w:r>
    </w:p>
    <w:p w14:paraId="146FD4C8" w14:textId="1A7F2121" w:rsidR="004F0191" w:rsidRPr="00FE69C9" w:rsidRDefault="004F0191" w:rsidP="004F0191">
      <w:pPr>
        <w:rPr>
          <w:rFonts w:ascii="Calibri" w:hAnsi="Calibri"/>
          <w:sz w:val="22"/>
        </w:rPr>
      </w:pPr>
      <w:r w:rsidRPr="00FE69C9">
        <w:rPr>
          <w:rFonts w:ascii="Calibri" w:hAnsi="Calibri"/>
          <w:b/>
          <w:sz w:val="22"/>
        </w:rPr>
        <w:t xml:space="preserve">Don’t come or pay attention.  </w:t>
      </w:r>
      <w:r w:rsidRPr="00FE69C9">
        <w:rPr>
          <w:rFonts w:ascii="Calibri" w:hAnsi="Calibri"/>
          <w:sz w:val="22"/>
        </w:rPr>
        <w:t xml:space="preserve">More than three absences during the semester is considered excessive and will detract from your final grade. (If you’re not here, you can’t participate)  Sleeping in class is tantamount to absenteeism, not to mention particularly irritating to the professor.  Worse than sleeping is studying or doing work for other classes, </w:t>
      </w:r>
      <w:r w:rsidR="00927B48" w:rsidRPr="00FE69C9">
        <w:rPr>
          <w:rFonts w:ascii="Calibri" w:hAnsi="Calibri"/>
          <w:sz w:val="22"/>
        </w:rPr>
        <w:t xml:space="preserve">updating your Facebook status or texting </w:t>
      </w:r>
      <w:r w:rsidRPr="00FE69C9">
        <w:rPr>
          <w:rFonts w:ascii="Calibri" w:hAnsi="Calibri"/>
          <w:sz w:val="22"/>
        </w:rPr>
        <w:t xml:space="preserve">your </w:t>
      </w:r>
      <w:r w:rsidR="00927B48" w:rsidRPr="00FE69C9">
        <w:rPr>
          <w:rFonts w:ascii="Calibri" w:hAnsi="Calibri"/>
          <w:sz w:val="22"/>
        </w:rPr>
        <w:t>mom</w:t>
      </w:r>
      <w:r w:rsidRPr="00FE69C9">
        <w:rPr>
          <w:rFonts w:ascii="Calibri" w:hAnsi="Calibri"/>
          <w:sz w:val="22"/>
        </w:rPr>
        <w:t xml:space="preserve">.  PLEASE!  </w:t>
      </w:r>
      <w:r w:rsidR="00927B48" w:rsidRPr="00FE69C9">
        <w:rPr>
          <w:rFonts w:ascii="Calibri" w:hAnsi="Calibri"/>
          <w:sz w:val="22"/>
        </w:rPr>
        <w:t>If</w:t>
      </w:r>
      <w:r w:rsidRPr="00FE69C9">
        <w:rPr>
          <w:rFonts w:ascii="Calibri" w:hAnsi="Calibri"/>
          <w:sz w:val="22"/>
        </w:rPr>
        <w:t xml:space="preserve"> you feel your time is better spent studying for your Spanish exam or watching a cat video, that’s fine—but do it elsewhere.</w:t>
      </w:r>
    </w:p>
    <w:p w14:paraId="2142BA06" w14:textId="77777777" w:rsidR="004F0191" w:rsidRPr="00FE69C9" w:rsidRDefault="004F0191" w:rsidP="004F0191">
      <w:pPr>
        <w:rPr>
          <w:rFonts w:ascii="Calibri" w:hAnsi="Calibri"/>
          <w:sz w:val="22"/>
        </w:rPr>
      </w:pPr>
    </w:p>
    <w:p w14:paraId="17E748F5" w14:textId="77777777" w:rsidR="004F0191" w:rsidRPr="00FE69C9" w:rsidRDefault="004F0191" w:rsidP="004F0191">
      <w:pPr>
        <w:rPr>
          <w:rFonts w:ascii="Calibri" w:hAnsi="Calibri"/>
          <w:sz w:val="22"/>
        </w:rPr>
      </w:pPr>
      <w:r w:rsidRPr="00FE69C9">
        <w:rPr>
          <w:rFonts w:ascii="Calibri" w:hAnsi="Calibri"/>
          <w:b/>
          <w:sz w:val="22"/>
        </w:rPr>
        <w:t xml:space="preserve">Come late, leave early and/or be an overall nuisance.  </w:t>
      </w:r>
      <w:r w:rsidRPr="00FE69C9">
        <w:rPr>
          <w:rFonts w:ascii="Calibri" w:hAnsi="Calibri"/>
          <w:sz w:val="22"/>
        </w:rPr>
        <w:t xml:space="preserve">Assignments and announcements are often given before lecture begins.  If you are late, you will miss them.  Moreover, regular tardiness is distracting to the professor and your classmates, and will not be tolerated.  Other distractions that are annoying and bothersome include ringing cell phones, beeping beepers, excessive trips to the bathroom (please go before you get here!!!), and exiting before class is dismissed.  </w:t>
      </w:r>
    </w:p>
    <w:p w14:paraId="1EE68B24" w14:textId="77777777" w:rsidR="004F0191" w:rsidRPr="00FE69C9" w:rsidRDefault="004F0191" w:rsidP="004F0191">
      <w:pPr>
        <w:rPr>
          <w:rFonts w:ascii="Calibri" w:hAnsi="Calibri"/>
          <w:sz w:val="22"/>
        </w:rPr>
      </w:pPr>
    </w:p>
    <w:p w14:paraId="0D749708" w14:textId="77777777" w:rsidR="004F0191" w:rsidRPr="00FE69C9" w:rsidRDefault="004F0191" w:rsidP="004F0191">
      <w:pPr>
        <w:rPr>
          <w:rFonts w:ascii="Calibri" w:hAnsi="Calibri"/>
          <w:sz w:val="22"/>
        </w:rPr>
      </w:pPr>
      <w:r w:rsidRPr="00FE69C9">
        <w:rPr>
          <w:rFonts w:ascii="Calibri" w:hAnsi="Calibri"/>
          <w:b/>
          <w:sz w:val="22"/>
        </w:rPr>
        <w:t>Blow it off.</w:t>
      </w:r>
      <w:r w:rsidRPr="00FE69C9">
        <w:rPr>
          <w:rFonts w:ascii="Calibri" w:hAnsi="Calibri"/>
          <w:sz w:val="22"/>
        </w:rPr>
        <w:t xml:space="preserve">  All course exams and assignments must be completed for a passing grade.  Unless otherwise noted, the Final Exam will be administered during Finals Week as scheduled by the University Registrar.  </w:t>
      </w:r>
      <w:r w:rsidRPr="00FE69C9">
        <w:rPr>
          <w:rFonts w:ascii="Calibri" w:hAnsi="Calibri"/>
          <w:sz w:val="22"/>
          <w:u w:val="single"/>
        </w:rPr>
        <w:t>Purchased plane tickets, travel plans, special events, etc. are not grounds for taking the Final Exam at a different time.</w:t>
      </w:r>
      <w:r w:rsidRPr="00FE69C9">
        <w:rPr>
          <w:rFonts w:ascii="Calibri" w:hAnsi="Calibri"/>
          <w:sz w:val="22"/>
        </w:rPr>
        <w:t xml:space="preserve"> Failure to take the final exam will result in a failing grade in the course.</w:t>
      </w:r>
    </w:p>
    <w:p w14:paraId="4CD2D52A" w14:textId="77777777" w:rsidR="004F0191" w:rsidRPr="00FE69C9" w:rsidRDefault="004F0191" w:rsidP="004F0191">
      <w:pPr>
        <w:rPr>
          <w:rFonts w:ascii="Calibri" w:hAnsi="Calibri"/>
          <w:sz w:val="22"/>
        </w:rPr>
      </w:pPr>
    </w:p>
    <w:p w14:paraId="4F487C21" w14:textId="77777777" w:rsidR="004F0191" w:rsidRPr="00FE69C9" w:rsidRDefault="004F0191" w:rsidP="004F0191">
      <w:pPr>
        <w:tabs>
          <w:tab w:val="left" w:pos="1800"/>
        </w:tabs>
        <w:ind w:right="-450"/>
        <w:rPr>
          <w:rFonts w:ascii="Calibri" w:hAnsi="Calibri"/>
          <w:b/>
          <w:sz w:val="22"/>
        </w:rPr>
      </w:pPr>
      <w:r w:rsidRPr="00FE69C9">
        <w:rPr>
          <w:rFonts w:ascii="Calibri" w:hAnsi="Calibri"/>
          <w:b/>
          <w:sz w:val="22"/>
        </w:rPr>
        <w:t xml:space="preserve">Cheat.  </w:t>
      </w:r>
      <w:r w:rsidRPr="00FE69C9">
        <w:rPr>
          <w:rFonts w:ascii="Calibri" w:hAnsi="Calibri"/>
          <w:sz w:val="22"/>
        </w:rPr>
        <w:t xml:space="preserve">Any violation of academic integrity including plagiarism (using another person’s words </w:t>
      </w:r>
      <w:r w:rsidRPr="00FE69C9">
        <w:rPr>
          <w:rFonts w:ascii="Calibri" w:hAnsi="Calibri"/>
          <w:sz w:val="22"/>
          <w:u w:val="single"/>
        </w:rPr>
        <w:t>or ideas</w:t>
      </w:r>
      <w:r w:rsidRPr="00FE69C9">
        <w:rPr>
          <w:rFonts w:ascii="Calibri" w:hAnsi="Calibri"/>
          <w:sz w:val="22"/>
        </w:rPr>
        <w:t xml:space="preserve"> without proper citation of sources—this includes material published on websites) or cheating on an exam in any form will result in an F for the course. </w:t>
      </w:r>
      <w:r w:rsidRPr="00FE69C9">
        <w:rPr>
          <w:rFonts w:ascii="Calibri" w:hAnsi="Calibri"/>
          <w:b/>
          <w:sz w:val="22"/>
        </w:rPr>
        <w:t>ALL WORK IS BOUND BY THE UNIVERSITY HONOR CODE.</w:t>
      </w:r>
    </w:p>
    <w:p w14:paraId="2ACEEFF5" w14:textId="77777777" w:rsidR="004F0191" w:rsidRPr="00FE69C9" w:rsidRDefault="004F0191" w:rsidP="004F0191">
      <w:pPr>
        <w:rPr>
          <w:rFonts w:ascii="Calibri" w:hAnsi="Calibri"/>
          <w:b/>
          <w:sz w:val="22"/>
        </w:rPr>
      </w:pPr>
    </w:p>
    <w:p w14:paraId="5FD8480B" w14:textId="77777777" w:rsidR="004F0191" w:rsidRPr="00FE69C9" w:rsidRDefault="004F0191" w:rsidP="00217BA0">
      <w:pPr>
        <w:pBdr>
          <w:top w:val="single" w:sz="6" w:space="1" w:color="auto"/>
          <w:left w:val="single" w:sz="6" w:space="4" w:color="auto"/>
          <w:bottom w:val="single" w:sz="6" w:space="1" w:color="auto"/>
          <w:right w:val="single" w:sz="6" w:space="4" w:color="auto"/>
        </w:pBdr>
        <w:jc w:val="center"/>
        <w:rPr>
          <w:rFonts w:ascii="Calibri" w:hAnsi="Calibri"/>
          <w:b/>
          <w:smallCaps/>
          <w:sz w:val="22"/>
          <w:u w:val="single"/>
        </w:rPr>
      </w:pPr>
      <w:r w:rsidRPr="00FE69C9">
        <w:rPr>
          <w:rFonts w:ascii="Calibri" w:hAnsi="Calibri"/>
          <w:b/>
          <w:smallCaps/>
          <w:sz w:val="22"/>
          <w:u w:val="single"/>
        </w:rPr>
        <w:t>Policy on late work and make-up exams:</w:t>
      </w:r>
    </w:p>
    <w:p w14:paraId="7352E8BC" w14:textId="77777777" w:rsidR="00217BA0" w:rsidRPr="00FE69C9" w:rsidRDefault="00217BA0" w:rsidP="00217BA0">
      <w:pPr>
        <w:pBdr>
          <w:top w:val="single" w:sz="6" w:space="1" w:color="auto"/>
          <w:left w:val="single" w:sz="6" w:space="4" w:color="auto"/>
          <w:bottom w:val="single" w:sz="6" w:space="1" w:color="auto"/>
          <w:right w:val="single" w:sz="6" w:space="4" w:color="auto"/>
        </w:pBdr>
        <w:jc w:val="center"/>
        <w:rPr>
          <w:rFonts w:ascii="Calibri" w:hAnsi="Calibri"/>
          <w:b/>
          <w:smallCaps/>
          <w:sz w:val="22"/>
        </w:rPr>
      </w:pPr>
    </w:p>
    <w:p w14:paraId="0750B720" w14:textId="77777777" w:rsidR="004F0191" w:rsidRPr="00FE69C9" w:rsidRDefault="004F0191" w:rsidP="00217BA0">
      <w:pPr>
        <w:pBdr>
          <w:top w:val="single" w:sz="6" w:space="1" w:color="auto"/>
          <w:left w:val="single" w:sz="6" w:space="4" w:color="auto"/>
          <w:bottom w:val="single" w:sz="6" w:space="1" w:color="auto"/>
          <w:right w:val="single" w:sz="6" w:space="4" w:color="auto"/>
        </w:pBdr>
        <w:rPr>
          <w:rFonts w:ascii="Calibri" w:hAnsi="Calibri"/>
          <w:sz w:val="22"/>
        </w:rPr>
      </w:pPr>
      <w:r w:rsidRPr="00FE69C9">
        <w:rPr>
          <w:rFonts w:ascii="Calibri" w:hAnsi="Calibri"/>
          <w:b/>
          <w:sz w:val="22"/>
        </w:rPr>
        <w:t xml:space="preserve">All assignments are due at the beginning of class on the date specified; </w:t>
      </w:r>
      <w:r w:rsidRPr="00FE69C9">
        <w:rPr>
          <w:rFonts w:ascii="Calibri" w:hAnsi="Calibri"/>
          <w:b/>
          <w:smallCaps/>
          <w:sz w:val="22"/>
          <w:u w:val="single"/>
        </w:rPr>
        <w:t>they will drop one full letter grade for each day they are late.</w:t>
      </w:r>
      <w:r w:rsidRPr="00FE69C9">
        <w:rPr>
          <w:rFonts w:ascii="Calibri" w:hAnsi="Calibri"/>
          <w:b/>
          <w:smallCaps/>
          <w:sz w:val="22"/>
        </w:rPr>
        <w:t xml:space="preserve">  </w:t>
      </w:r>
      <w:r w:rsidRPr="00FE69C9">
        <w:rPr>
          <w:rFonts w:ascii="Calibri" w:hAnsi="Calibri"/>
          <w:b/>
          <w:sz w:val="22"/>
        </w:rPr>
        <w:t>Papers turned in after class on the date due will be penalized 1/2 letter grade. Writing assignments may not be emailed; students must turn in hard copies in class unless extenuating circumstances warrant an excused absence on the day when assignments are due.</w:t>
      </w:r>
      <w:r w:rsidRPr="00FE69C9">
        <w:rPr>
          <w:rFonts w:ascii="Calibri" w:hAnsi="Calibri"/>
          <w:sz w:val="22"/>
        </w:rPr>
        <w:t xml:space="preserve">  </w:t>
      </w:r>
      <w:r w:rsidRPr="00FE69C9">
        <w:rPr>
          <w:rFonts w:ascii="Calibri" w:hAnsi="Calibri"/>
          <w:b/>
          <w:smallCaps/>
          <w:sz w:val="22"/>
        </w:rPr>
        <w:t xml:space="preserve">Because of the nature of slide-based exams, </w:t>
      </w:r>
      <w:r w:rsidRPr="00FE69C9">
        <w:rPr>
          <w:rFonts w:ascii="Calibri" w:hAnsi="Calibri"/>
          <w:b/>
          <w:smallCaps/>
          <w:sz w:val="22"/>
          <w:u w:val="single"/>
        </w:rPr>
        <w:t>make-up tests will not be given.</w:t>
      </w:r>
      <w:r w:rsidRPr="00FE69C9">
        <w:rPr>
          <w:rFonts w:ascii="Calibri" w:hAnsi="Calibri"/>
          <w:b/>
          <w:sz w:val="22"/>
        </w:rPr>
        <w:t xml:space="preserve">  In the case of emergencies or excused absences on a day when an exam is scheduled, the final exam grade will be weighted to compensate for missed exams.</w:t>
      </w:r>
    </w:p>
    <w:p w14:paraId="3E8DF408" w14:textId="77777777" w:rsidR="00F73F25" w:rsidRPr="00FE69C9" w:rsidRDefault="00F73F25">
      <w:pPr>
        <w:pBdr>
          <w:bottom w:val="single" w:sz="4" w:space="1" w:color="auto"/>
        </w:pBdr>
        <w:rPr>
          <w:rFonts w:ascii="Calibri" w:hAnsi="Calibri"/>
          <w:b/>
          <w:smallCaps/>
          <w:sz w:val="22"/>
          <w:szCs w:val="22"/>
          <w:u w:val="single"/>
        </w:rPr>
      </w:pPr>
    </w:p>
    <w:p w14:paraId="66D7B397" w14:textId="77777777" w:rsidR="00F73F25" w:rsidRPr="00FE69C9" w:rsidRDefault="00F73F25">
      <w:pPr>
        <w:rPr>
          <w:rFonts w:ascii="Calibri" w:hAnsi="Calibri"/>
          <w:b/>
          <w:smallCaps/>
          <w:sz w:val="22"/>
          <w:szCs w:val="22"/>
          <w:u w:val="single"/>
        </w:rPr>
      </w:pPr>
    </w:p>
    <w:p w14:paraId="7C119C24" w14:textId="0528DA5C" w:rsidR="00F73F25" w:rsidRPr="00FE69C9" w:rsidRDefault="006769FF">
      <w:pPr>
        <w:rPr>
          <w:rFonts w:ascii="Calibri" w:hAnsi="Calibri"/>
          <w:b/>
          <w:smallCaps/>
          <w:u w:val="single"/>
        </w:rPr>
      </w:pPr>
      <w:r w:rsidRPr="00FE69C9">
        <w:rPr>
          <w:rFonts w:ascii="Calibri" w:hAnsi="Calibri"/>
          <w:b/>
          <w:smallCaps/>
          <w:u w:val="single"/>
        </w:rPr>
        <w:t xml:space="preserve">Course </w:t>
      </w:r>
      <w:r w:rsidR="00F73F25" w:rsidRPr="00FE69C9">
        <w:rPr>
          <w:rFonts w:ascii="Calibri" w:hAnsi="Calibri"/>
          <w:b/>
          <w:smallCaps/>
          <w:u w:val="single"/>
        </w:rPr>
        <w:t xml:space="preserve">Requirements and Grading:  </w:t>
      </w:r>
    </w:p>
    <w:p w14:paraId="4AA00DAF" w14:textId="77777777" w:rsidR="00F73F25" w:rsidRPr="00FE69C9" w:rsidRDefault="00F73F25">
      <w:pPr>
        <w:rPr>
          <w:rFonts w:ascii="Calibri" w:hAnsi="Calibri"/>
          <w:b/>
          <w:smallCaps/>
          <w:sz w:val="22"/>
          <w:szCs w:val="22"/>
          <w:u w:val="single"/>
        </w:rPr>
      </w:pPr>
    </w:p>
    <w:p w14:paraId="7939CF1C" w14:textId="77777777" w:rsidR="00F73F25" w:rsidRPr="00FE69C9" w:rsidRDefault="00F73F25">
      <w:pPr>
        <w:rPr>
          <w:rFonts w:ascii="Calibri" w:hAnsi="Calibri"/>
          <w:sz w:val="22"/>
          <w:szCs w:val="22"/>
        </w:rPr>
      </w:pPr>
      <w:r w:rsidRPr="00FE69C9">
        <w:rPr>
          <w:rFonts w:ascii="Calibri" w:hAnsi="Calibri"/>
          <w:sz w:val="22"/>
          <w:szCs w:val="22"/>
        </w:rPr>
        <w:t>Grades are based on a ten-point scale. All course exams and assignments must be completed for a passing grade.  Any outstanding assignments must be turned in by the last day of classes.  Final course grades are determined according to the following percentages:</w:t>
      </w:r>
    </w:p>
    <w:p w14:paraId="39CB4B86" w14:textId="77777777" w:rsidR="00F73F25" w:rsidRPr="00FE69C9" w:rsidRDefault="00F73F25">
      <w:pPr>
        <w:rPr>
          <w:rFonts w:ascii="Calibri" w:hAnsi="Calibri"/>
          <w:sz w:val="22"/>
          <w:szCs w:val="22"/>
        </w:rPr>
      </w:pPr>
    </w:p>
    <w:p w14:paraId="471D3250" w14:textId="79524C91" w:rsidR="00F73F25" w:rsidRPr="00FE69C9" w:rsidRDefault="00F73F25">
      <w:pPr>
        <w:rPr>
          <w:rFonts w:ascii="Calibri" w:hAnsi="Calibri"/>
          <w:b/>
          <w:sz w:val="22"/>
          <w:szCs w:val="22"/>
          <w:u w:val="single"/>
        </w:rPr>
      </w:pPr>
      <w:r w:rsidRPr="00FE69C9">
        <w:rPr>
          <w:rFonts w:ascii="Calibri" w:hAnsi="Calibri"/>
          <w:b/>
          <w:sz w:val="22"/>
          <w:szCs w:val="22"/>
          <w:u w:val="single"/>
        </w:rPr>
        <w:t>P</w:t>
      </w:r>
      <w:r w:rsidR="009B42C9" w:rsidRPr="00FE69C9">
        <w:rPr>
          <w:rFonts w:ascii="Calibri" w:hAnsi="Calibri"/>
          <w:b/>
          <w:sz w:val="22"/>
          <w:szCs w:val="22"/>
          <w:u w:val="single"/>
        </w:rPr>
        <w:t>articipation and Preparation (10</w:t>
      </w:r>
      <w:r w:rsidRPr="00FE69C9">
        <w:rPr>
          <w:rFonts w:ascii="Calibri" w:hAnsi="Calibri"/>
          <w:b/>
          <w:sz w:val="22"/>
          <w:szCs w:val="22"/>
          <w:u w:val="single"/>
        </w:rPr>
        <w:t xml:space="preserve">%) </w:t>
      </w:r>
    </w:p>
    <w:p w14:paraId="462010B6" w14:textId="77777777" w:rsidR="00F73F25" w:rsidRPr="00FE69C9" w:rsidRDefault="00F73F25">
      <w:pPr>
        <w:ind w:left="720"/>
        <w:rPr>
          <w:rFonts w:ascii="Calibri" w:hAnsi="Calibri"/>
          <w:sz w:val="22"/>
          <w:szCs w:val="22"/>
        </w:rPr>
      </w:pPr>
      <w:r w:rsidRPr="00FE69C9">
        <w:rPr>
          <w:rFonts w:ascii="Calibri" w:hAnsi="Calibri"/>
          <w:sz w:val="22"/>
          <w:szCs w:val="22"/>
        </w:rPr>
        <w:t xml:space="preserve">Students are responsible for assigned readings, as well as material covered during class lectures and discussion.  Regular attendance is essential to learning in this class.  In-class discussions, writing assignments and quizzes may be used to assess participation and attendance.  It is vital that you attend all class meetings, take notes, and actively engage in discussion. Reading assignments supplement lectures; they do not replace them, so your presence is expected at every session.  </w:t>
      </w:r>
    </w:p>
    <w:p w14:paraId="572DF44D" w14:textId="77777777" w:rsidR="00F73F25" w:rsidRPr="00FE69C9" w:rsidRDefault="00F73F25">
      <w:pPr>
        <w:pStyle w:val="Heading4"/>
        <w:rPr>
          <w:rFonts w:ascii="Calibri" w:hAnsi="Calibri"/>
          <w:b w:val="0"/>
          <w:sz w:val="22"/>
          <w:szCs w:val="22"/>
          <w:u w:val="none"/>
        </w:rPr>
      </w:pPr>
    </w:p>
    <w:p w14:paraId="1902142D" w14:textId="4BC88650" w:rsidR="00F73F25" w:rsidRPr="00FE69C9" w:rsidRDefault="009B42C9">
      <w:pPr>
        <w:pStyle w:val="Heading4"/>
        <w:rPr>
          <w:rFonts w:ascii="Calibri" w:hAnsi="Calibri"/>
          <w:sz w:val="22"/>
          <w:szCs w:val="22"/>
        </w:rPr>
      </w:pPr>
      <w:r w:rsidRPr="00FE69C9">
        <w:rPr>
          <w:rFonts w:ascii="Calibri" w:hAnsi="Calibri"/>
          <w:sz w:val="22"/>
          <w:szCs w:val="22"/>
        </w:rPr>
        <w:t>Exams ( 40</w:t>
      </w:r>
      <w:r w:rsidR="00F73F25" w:rsidRPr="00FE69C9">
        <w:rPr>
          <w:rFonts w:ascii="Calibri" w:hAnsi="Calibri"/>
          <w:sz w:val="22"/>
          <w:szCs w:val="22"/>
        </w:rPr>
        <w:t>%)</w:t>
      </w:r>
    </w:p>
    <w:p w14:paraId="7FCCD2E4" w14:textId="26BA7637" w:rsidR="00F73F25" w:rsidRPr="00FE69C9" w:rsidRDefault="00F73F25">
      <w:pPr>
        <w:ind w:left="720"/>
        <w:rPr>
          <w:rFonts w:ascii="Calibri" w:hAnsi="Calibri"/>
          <w:sz w:val="22"/>
          <w:szCs w:val="22"/>
        </w:rPr>
      </w:pPr>
      <w:r w:rsidRPr="00FE69C9">
        <w:rPr>
          <w:rFonts w:ascii="Calibri" w:hAnsi="Calibri"/>
          <w:sz w:val="22"/>
          <w:szCs w:val="22"/>
        </w:rPr>
        <w:t xml:space="preserve">There will be a one-hour midterm exam </w:t>
      </w:r>
      <w:r w:rsidRPr="00FE69C9">
        <w:rPr>
          <w:rFonts w:ascii="Calibri" w:hAnsi="Calibri"/>
          <w:b/>
          <w:sz w:val="22"/>
          <w:szCs w:val="22"/>
        </w:rPr>
        <w:t>(20%)</w:t>
      </w:r>
      <w:r w:rsidRPr="00FE69C9">
        <w:rPr>
          <w:rFonts w:ascii="Calibri" w:hAnsi="Calibri"/>
          <w:sz w:val="22"/>
          <w:szCs w:val="22"/>
        </w:rPr>
        <w:t xml:space="preserve"> based on a standard art history testing format:  slide identifications of artist, title, and date, slide-based comparisons, and essay questions related to assigned readings and class discussions.  A final exam </w:t>
      </w:r>
      <w:r w:rsidR="009B42C9" w:rsidRPr="00FE69C9">
        <w:rPr>
          <w:rFonts w:ascii="Calibri" w:hAnsi="Calibri"/>
          <w:b/>
          <w:sz w:val="22"/>
          <w:szCs w:val="22"/>
        </w:rPr>
        <w:t>(20</w:t>
      </w:r>
      <w:r w:rsidRPr="00FE69C9">
        <w:rPr>
          <w:rFonts w:ascii="Calibri" w:hAnsi="Calibri"/>
          <w:b/>
          <w:sz w:val="22"/>
          <w:szCs w:val="22"/>
        </w:rPr>
        <w:t>%)</w:t>
      </w:r>
      <w:r w:rsidRPr="00FE69C9">
        <w:rPr>
          <w:rFonts w:ascii="Calibri" w:hAnsi="Calibri"/>
          <w:sz w:val="22"/>
          <w:szCs w:val="22"/>
        </w:rPr>
        <w:t xml:space="preserve"> will follow the same format with the addition of essay question testing your comprehensive knowledge of major issues and themes covered throughout the semester.  On all exams, artists’ names and object titles must be correctly spelled; dates must be within five years of the correct date of production for full credit. </w:t>
      </w:r>
      <w:r w:rsidRPr="00FE69C9">
        <w:rPr>
          <w:rFonts w:ascii="Calibri" w:hAnsi="Calibri"/>
          <w:b/>
          <w:sz w:val="22"/>
          <w:szCs w:val="22"/>
          <w:u w:val="single"/>
        </w:rPr>
        <w:t xml:space="preserve">The University Registrar </w:t>
      </w:r>
      <w:r w:rsidR="004F0191" w:rsidRPr="00FE69C9">
        <w:rPr>
          <w:rFonts w:ascii="Calibri" w:hAnsi="Calibri"/>
          <w:b/>
          <w:sz w:val="22"/>
          <w:szCs w:val="22"/>
          <w:u w:val="single"/>
        </w:rPr>
        <w:t>has scheduled</w:t>
      </w:r>
      <w:r w:rsidRPr="00FE69C9">
        <w:rPr>
          <w:rFonts w:ascii="Calibri" w:hAnsi="Calibri"/>
          <w:b/>
          <w:sz w:val="22"/>
          <w:szCs w:val="22"/>
          <w:u w:val="single"/>
        </w:rPr>
        <w:t xml:space="preserve"> the exam for this class</w:t>
      </w:r>
      <w:r w:rsidR="0051390E" w:rsidRPr="00FE69C9">
        <w:rPr>
          <w:rFonts w:ascii="Calibri" w:hAnsi="Calibri"/>
          <w:b/>
          <w:sz w:val="22"/>
          <w:szCs w:val="22"/>
          <w:u w:val="single"/>
        </w:rPr>
        <w:t xml:space="preserve"> on May 5 at 4-6 pm</w:t>
      </w:r>
      <w:r w:rsidRPr="00FE69C9">
        <w:rPr>
          <w:rFonts w:ascii="Calibri" w:hAnsi="Calibri"/>
          <w:sz w:val="22"/>
          <w:szCs w:val="22"/>
          <w:u w:val="single"/>
        </w:rPr>
        <w:t xml:space="preserve">. Purchased plane tickets, travel plans or special events are not valid excuses for missing the final exam. </w:t>
      </w:r>
    </w:p>
    <w:p w14:paraId="6FC37F25" w14:textId="77777777" w:rsidR="00F73F25" w:rsidRPr="00FE69C9" w:rsidRDefault="00F73F25">
      <w:pPr>
        <w:rPr>
          <w:rFonts w:ascii="Calibri" w:hAnsi="Calibri"/>
          <w:sz w:val="22"/>
          <w:szCs w:val="22"/>
        </w:rPr>
      </w:pPr>
    </w:p>
    <w:p w14:paraId="39F19445" w14:textId="41E5B070" w:rsidR="00F73F25" w:rsidRPr="00FE69C9" w:rsidRDefault="00F60562">
      <w:pPr>
        <w:pStyle w:val="Heading2"/>
        <w:rPr>
          <w:rFonts w:ascii="Calibri" w:hAnsi="Calibri"/>
          <w:b/>
          <w:sz w:val="22"/>
          <w:szCs w:val="22"/>
        </w:rPr>
      </w:pPr>
      <w:r w:rsidRPr="00FE69C9">
        <w:rPr>
          <w:rFonts w:ascii="Calibri" w:hAnsi="Calibri"/>
          <w:b/>
          <w:sz w:val="22"/>
          <w:szCs w:val="22"/>
        </w:rPr>
        <w:t>Additional Assignments (</w:t>
      </w:r>
      <w:r w:rsidR="009B42C9" w:rsidRPr="00FE69C9">
        <w:rPr>
          <w:rFonts w:ascii="Calibri" w:hAnsi="Calibri"/>
          <w:b/>
          <w:sz w:val="22"/>
          <w:szCs w:val="22"/>
        </w:rPr>
        <w:t>50</w:t>
      </w:r>
      <w:r w:rsidR="00F73F25" w:rsidRPr="00FE69C9">
        <w:rPr>
          <w:rFonts w:ascii="Calibri" w:hAnsi="Calibri"/>
          <w:b/>
          <w:sz w:val="22"/>
          <w:szCs w:val="22"/>
        </w:rPr>
        <w:t>%)</w:t>
      </w:r>
    </w:p>
    <w:p w14:paraId="369824CC" w14:textId="0B4DBEA3" w:rsidR="003740B5" w:rsidRPr="00FE69C9" w:rsidRDefault="003740B5" w:rsidP="003740B5">
      <w:pPr>
        <w:rPr>
          <w:rFonts w:ascii="Calibri" w:hAnsi="Calibri"/>
          <w:sz w:val="22"/>
          <w:szCs w:val="22"/>
        </w:rPr>
      </w:pPr>
      <w:r w:rsidRPr="00FE69C9">
        <w:rPr>
          <w:rFonts w:ascii="Calibri" w:hAnsi="Calibri"/>
          <w:sz w:val="22"/>
          <w:szCs w:val="22"/>
        </w:rPr>
        <w:t xml:space="preserve">Details will be posted on Blackboard and discussed in class.  </w:t>
      </w:r>
    </w:p>
    <w:p w14:paraId="03D1EF37" w14:textId="77777777" w:rsidR="00F73F25" w:rsidRPr="00FE69C9" w:rsidRDefault="00F73F25">
      <w:pPr>
        <w:rPr>
          <w:rFonts w:ascii="Calibri" w:hAnsi="Calibri"/>
          <w:sz w:val="22"/>
          <w:szCs w:val="22"/>
        </w:rPr>
      </w:pPr>
    </w:p>
    <w:p w14:paraId="27D2C3C9" w14:textId="211E0056" w:rsidR="00F73F25" w:rsidRPr="00FE69C9" w:rsidRDefault="00F60562">
      <w:pPr>
        <w:ind w:firstLine="720"/>
        <w:rPr>
          <w:rFonts w:ascii="Calibri" w:hAnsi="Calibri"/>
          <w:b/>
          <w:sz w:val="22"/>
          <w:szCs w:val="22"/>
          <w:u w:val="single"/>
        </w:rPr>
      </w:pPr>
      <w:r w:rsidRPr="00FE69C9">
        <w:rPr>
          <w:rFonts w:ascii="Calibri" w:hAnsi="Calibri"/>
          <w:b/>
          <w:sz w:val="22"/>
          <w:szCs w:val="22"/>
          <w:u w:val="single"/>
        </w:rPr>
        <w:t>Blog posts (</w:t>
      </w:r>
      <w:r w:rsidR="009B42C9" w:rsidRPr="00FE69C9">
        <w:rPr>
          <w:rFonts w:ascii="Calibri" w:hAnsi="Calibri"/>
          <w:b/>
          <w:sz w:val="22"/>
          <w:szCs w:val="22"/>
          <w:u w:val="single"/>
        </w:rPr>
        <w:t>20</w:t>
      </w:r>
      <w:r w:rsidR="00F73F25" w:rsidRPr="00FE69C9">
        <w:rPr>
          <w:rFonts w:ascii="Calibri" w:hAnsi="Calibri"/>
          <w:b/>
          <w:sz w:val="22"/>
          <w:szCs w:val="22"/>
          <w:u w:val="single"/>
        </w:rPr>
        <w:t>%)</w:t>
      </w:r>
    </w:p>
    <w:p w14:paraId="5BADAF57" w14:textId="01502F01" w:rsidR="00FB6428" w:rsidRPr="00FE69C9" w:rsidRDefault="009B42C9" w:rsidP="00661142">
      <w:pPr>
        <w:widowControl w:val="0"/>
        <w:autoSpaceDE w:val="0"/>
        <w:autoSpaceDN w:val="0"/>
        <w:adjustRightInd w:val="0"/>
        <w:ind w:left="720"/>
        <w:rPr>
          <w:rFonts w:ascii="Calibri" w:hAnsi="Calibri" w:cs="Arial"/>
          <w:sz w:val="22"/>
          <w:szCs w:val="22"/>
          <w:lang w:eastAsia="ja-JP"/>
        </w:rPr>
      </w:pPr>
      <w:r w:rsidRPr="00FE69C9">
        <w:rPr>
          <w:rFonts w:ascii="Calibri" w:hAnsi="Calibri" w:cs="Arial"/>
          <w:sz w:val="22"/>
          <w:szCs w:val="22"/>
          <w:lang w:eastAsia="ja-JP"/>
        </w:rPr>
        <w:t>S</w:t>
      </w:r>
      <w:r w:rsidR="00F60562" w:rsidRPr="00FE69C9">
        <w:rPr>
          <w:rFonts w:ascii="Calibri" w:hAnsi="Calibri" w:cs="Arial"/>
          <w:sz w:val="22"/>
          <w:szCs w:val="22"/>
          <w:lang w:eastAsia="ja-JP"/>
        </w:rPr>
        <w:t xml:space="preserve">tudents will </w:t>
      </w:r>
      <w:r w:rsidR="003740B5" w:rsidRPr="00FE69C9">
        <w:rPr>
          <w:rFonts w:ascii="Calibri" w:hAnsi="Calibri" w:cs="Arial"/>
          <w:sz w:val="22"/>
          <w:szCs w:val="22"/>
          <w:lang w:eastAsia="ja-JP"/>
        </w:rPr>
        <w:t xml:space="preserve">sign up to </w:t>
      </w:r>
      <w:r w:rsidR="00F60562" w:rsidRPr="00FE69C9">
        <w:rPr>
          <w:rFonts w:ascii="Calibri" w:hAnsi="Calibri" w:cs="Arial"/>
          <w:sz w:val="22"/>
          <w:szCs w:val="22"/>
          <w:lang w:eastAsia="ja-JP"/>
        </w:rPr>
        <w:t xml:space="preserve">contribute </w:t>
      </w:r>
      <w:r w:rsidRPr="00FE69C9">
        <w:rPr>
          <w:rFonts w:ascii="Calibri" w:hAnsi="Calibri" w:cs="Arial"/>
          <w:sz w:val="22"/>
          <w:szCs w:val="22"/>
          <w:lang w:eastAsia="ja-JP"/>
        </w:rPr>
        <w:t>TWO</w:t>
      </w:r>
      <w:r w:rsidR="00451F4D" w:rsidRPr="00FE69C9">
        <w:rPr>
          <w:rFonts w:ascii="Calibri" w:hAnsi="Calibri" w:cs="Arial"/>
          <w:sz w:val="22"/>
          <w:szCs w:val="22"/>
          <w:lang w:eastAsia="ja-JP"/>
        </w:rPr>
        <w:t xml:space="preserve"> post</w:t>
      </w:r>
      <w:r w:rsidRPr="00FE69C9">
        <w:rPr>
          <w:rFonts w:ascii="Calibri" w:hAnsi="Calibri" w:cs="Arial"/>
          <w:sz w:val="22"/>
          <w:szCs w:val="22"/>
          <w:lang w:eastAsia="ja-JP"/>
        </w:rPr>
        <w:t>s</w:t>
      </w:r>
      <w:r w:rsidR="00F60562" w:rsidRPr="00FE69C9">
        <w:rPr>
          <w:rFonts w:ascii="Calibri" w:hAnsi="Calibri" w:cs="Arial"/>
          <w:sz w:val="22"/>
          <w:szCs w:val="22"/>
          <w:lang w:eastAsia="ja-JP"/>
        </w:rPr>
        <w:t xml:space="preserve"> to </w:t>
      </w:r>
      <w:hyperlink r:id="rId8" w:history="1">
        <w:r w:rsidR="00F60562" w:rsidRPr="00FE69C9">
          <w:rPr>
            <w:rStyle w:val="Hyperlink"/>
            <w:rFonts w:ascii="Calibri" w:hAnsi="Calibri" w:cs="Arial"/>
            <w:sz w:val="22"/>
            <w:szCs w:val="22"/>
            <w:u w:color="000087"/>
            <w:lang w:eastAsia="ja-JP"/>
          </w:rPr>
          <w:t>a shared blog for our course</w:t>
        </w:r>
        <w:r w:rsidR="00F60562" w:rsidRPr="00FE69C9">
          <w:rPr>
            <w:rStyle w:val="Hyperlink"/>
            <w:rFonts w:ascii="Calibri" w:hAnsi="Calibri" w:cs="Arial"/>
            <w:sz w:val="22"/>
            <w:szCs w:val="22"/>
            <w:lang w:eastAsia="ja-JP"/>
          </w:rPr>
          <w:t>.  </w:t>
        </w:r>
      </w:hyperlink>
      <w:r w:rsidR="002F59E6" w:rsidRPr="00FE69C9">
        <w:rPr>
          <w:rFonts w:ascii="Calibri" w:hAnsi="Calibri" w:cs="Arial"/>
          <w:sz w:val="22"/>
          <w:szCs w:val="22"/>
          <w:lang w:eastAsia="ja-JP"/>
        </w:rPr>
        <w:t xml:space="preserve"> (Note that the password is available on Blackboard.)  </w:t>
      </w:r>
      <w:r w:rsidRPr="00FE69C9">
        <w:rPr>
          <w:rFonts w:ascii="Calibri" w:hAnsi="Calibri" w:cs="Arial"/>
          <w:sz w:val="22"/>
          <w:szCs w:val="22"/>
          <w:u w:val="single"/>
          <w:lang w:eastAsia="ja-JP"/>
        </w:rPr>
        <w:t>At least one of the</w:t>
      </w:r>
      <w:r w:rsidR="00661142" w:rsidRPr="00FE69C9">
        <w:rPr>
          <w:rFonts w:ascii="Calibri" w:hAnsi="Calibri" w:cs="Arial"/>
          <w:sz w:val="22"/>
          <w:szCs w:val="22"/>
          <w:u w:val="single"/>
          <w:lang w:eastAsia="ja-JP"/>
        </w:rPr>
        <w:t>se</w:t>
      </w:r>
      <w:r w:rsidRPr="00FE69C9">
        <w:rPr>
          <w:rFonts w:ascii="Calibri" w:hAnsi="Calibri" w:cs="Arial"/>
          <w:sz w:val="22"/>
          <w:szCs w:val="22"/>
          <w:u w:val="single"/>
          <w:lang w:eastAsia="ja-JP"/>
        </w:rPr>
        <w:t xml:space="preserve"> should address a work of art that you have visited in person this semester.</w:t>
      </w:r>
      <w:r w:rsidRPr="00FE69C9">
        <w:rPr>
          <w:rFonts w:ascii="Calibri" w:hAnsi="Calibri" w:cs="Arial"/>
          <w:sz w:val="22"/>
          <w:szCs w:val="22"/>
          <w:lang w:eastAsia="ja-JP"/>
        </w:rPr>
        <w:t xml:space="preserve">  </w:t>
      </w:r>
      <w:r w:rsidR="00F60562" w:rsidRPr="00FE69C9">
        <w:rPr>
          <w:rFonts w:ascii="Calibri" w:hAnsi="Calibri" w:cs="Arial"/>
          <w:sz w:val="22"/>
          <w:szCs w:val="22"/>
          <w:lang w:eastAsia="ja-JP"/>
        </w:rPr>
        <w:t>The goal of your post</w:t>
      </w:r>
      <w:r w:rsidR="005A6CBF" w:rsidRPr="00FE69C9">
        <w:rPr>
          <w:rFonts w:ascii="Calibri" w:hAnsi="Calibri" w:cs="Arial"/>
          <w:sz w:val="22"/>
          <w:szCs w:val="22"/>
          <w:lang w:eastAsia="ja-JP"/>
        </w:rPr>
        <w:t>s</w:t>
      </w:r>
      <w:r w:rsidR="00FB6428" w:rsidRPr="00FE69C9">
        <w:rPr>
          <w:rFonts w:ascii="Calibri" w:hAnsi="Calibri" w:cs="Arial"/>
          <w:sz w:val="22"/>
          <w:szCs w:val="22"/>
          <w:lang w:eastAsia="ja-JP"/>
        </w:rPr>
        <w:t xml:space="preserve"> is to provide additional detail</w:t>
      </w:r>
      <w:r w:rsidR="00F60562" w:rsidRPr="00FE69C9">
        <w:rPr>
          <w:rFonts w:ascii="Calibri" w:hAnsi="Calibri" w:cs="Arial"/>
          <w:sz w:val="22"/>
          <w:szCs w:val="22"/>
          <w:lang w:eastAsia="ja-JP"/>
        </w:rPr>
        <w:t xml:space="preserve"> or </w:t>
      </w:r>
      <w:r w:rsidR="005A6CBF" w:rsidRPr="00FE69C9">
        <w:rPr>
          <w:rFonts w:ascii="Calibri" w:hAnsi="Calibri" w:cs="Arial"/>
          <w:sz w:val="22"/>
          <w:szCs w:val="22"/>
          <w:lang w:eastAsia="ja-JP"/>
        </w:rPr>
        <w:t>perspective to</w:t>
      </w:r>
      <w:r w:rsidR="00F60562" w:rsidRPr="00FE69C9">
        <w:rPr>
          <w:rFonts w:ascii="Calibri" w:hAnsi="Calibri" w:cs="Arial"/>
          <w:sz w:val="22"/>
          <w:szCs w:val="22"/>
          <w:lang w:eastAsia="ja-JP"/>
        </w:rPr>
        <w:t xml:space="preserve"> the mate</w:t>
      </w:r>
      <w:r w:rsidR="00FB6428" w:rsidRPr="00FE69C9">
        <w:rPr>
          <w:rFonts w:ascii="Calibri" w:hAnsi="Calibri" w:cs="Arial"/>
          <w:sz w:val="22"/>
          <w:szCs w:val="22"/>
          <w:lang w:eastAsia="ja-JP"/>
        </w:rPr>
        <w:t xml:space="preserve">rial we are covering in class. </w:t>
      </w:r>
      <w:r w:rsidR="00486D9E" w:rsidRPr="00FE69C9">
        <w:rPr>
          <w:rFonts w:ascii="Calibri" w:hAnsi="Calibri" w:cs="Arial"/>
          <w:sz w:val="22"/>
          <w:szCs w:val="22"/>
          <w:lang w:eastAsia="ja-JP"/>
        </w:rPr>
        <w:t xml:space="preserve"> </w:t>
      </w:r>
      <w:r w:rsidR="005A6CBF" w:rsidRPr="00FE69C9">
        <w:rPr>
          <w:rFonts w:ascii="Calibri" w:hAnsi="Calibri" w:cs="Arial"/>
          <w:sz w:val="22"/>
          <w:szCs w:val="22"/>
          <w:lang w:eastAsia="ja-JP"/>
        </w:rPr>
        <w:t>This</w:t>
      </w:r>
      <w:r w:rsidR="00FB6428" w:rsidRPr="00FE69C9">
        <w:rPr>
          <w:rFonts w:ascii="Calibri" w:hAnsi="Calibri" w:cs="Arial"/>
          <w:sz w:val="22"/>
          <w:szCs w:val="22"/>
          <w:lang w:eastAsia="ja-JP"/>
        </w:rPr>
        <w:t xml:space="preserve"> </w:t>
      </w:r>
      <w:r w:rsidR="00F60562" w:rsidRPr="00FE69C9">
        <w:rPr>
          <w:rFonts w:ascii="Calibri" w:hAnsi="Calibri" w:cs="Arial"/>
          <w:sz w:val="22"/>
          <w:szCs w:val="22"/>
          <w:lang w:eastAsia="ja-JP"/>
        </w:rPr>
        <w:t xml:space="preserve">could be </w:t>
      </w:r>
      <w:r w:rsidR="005A6CBF" w:rsidRPr="00FE69C9">
        <w:rPr>
          <w:rFonts w:ascii="Calibri" w:hAnsi="Calibri" w:cs="Arial"/>
          <w:sz w:val="22"/>
          <w:szCs w:val="22"/>
          <w:lang w:eastAsia="ja-JP"/>
        </w:rPr>
        <w:t>information about a specific movement</w:t>
      </w:r>
      <w:r w:rsidR="00087330" w:rsidRPr="00FE69C9">
        <w:rPr>
          <w:rFonts w:ascii="Calibri" w:hAnsi="Calibri" w:cs="Arial"/>
          <w:sz w:val="22"/>
          <w:szCs w:val="22"/>
          <w:lang w:eastAsia="ja-JP"/>
        </w:rPr>
        <w:t xml:space="preserve"> or artist</w:t>
      </w:r>
      <w:r w:rsidR="005A6CBF" w:rsidRPr="00FE69C9">
        <w:rPr>
          <w:rFonts w:ascii="Calibri" w:hAnsi="Calibri" w:cs="Arial"/>
          <w:sz w:val="22"/>
          <w:szCs w:val="22"/>
          <w:lang w:eastAsia="ja-JP"/>
        </w:rPr>
        <w:t xml:space="preserve"> </w:t>
      </w:r>
      <w:r w:rsidR="00661142" w:rsidRPr="00FE69C9">
        <w:rPr>
          <w:rFonts w:ascii="Calibri" w:hAnsi="Calibri" w:cs="Arial"/>
          <w:sz w:val="22"/>
          <w:szCs w:val="22"/>
          <w:lang w:eastAsia="ja-JP"/>
        </w:rPr>
        <w:t>discussed in class and/or readings</w:t>
      </w:r>
      <w:r w:rsidR="00105D82" w:rsidRPr="00FE69C9">
        <w:rPr>
          <w:rFonts w:ascii="Calibri" w:hAnsi="Calibri" w:cs="Arial"/>
          <w:sz w:val="22"/>
          <w:szCs w:val="22"/>
          <w:lang w:eastAsia="ja-JP"/>
        </w:rPr>
        <w:t>, or your own critical review of a current exhibition in a museum or gallery</w:t>
      </w:r>
      <w:r w:rsidR="005A6CBF" w:rsidRPr="00FE69C9">
        <w:rPr>
          <w:rFonts w:ascii="Calibri" w:hAnsi="Calibri" w:cs="Arial"/>
          <w:sz w:val="22"/>
          <w:szCs w:val="22"/>
          <w:lang w:eastAsia="ja-JP"/>
        </w:rPr>
        <w:t>. Students are enc</w:t>
      </w:r>
      <w:r w:rsidR="00FB6428" w:rsidRPr="00FE69C9">
        <w:rPr>
          <w:rFonts w:ascii="Calibri" w:hAnsi="Calibri" w:cs="Arial"/>
          <w:sz w:val="22"/>
          <w:szCs w:val="22"/>
          <w:lang w:eastAsia="ja-JP"/>
        </w:rPr>
        <w:t xml:space="preserve">ouraged to </w:t>
      </w:r>
      <w:r w:rsidR="00105D82" w:rsidRPr="00FE69C9">
        <w:rPr>
          <w:rFonts w:ascii="Calibri" w:hAnsi="Calibri" w:cs="Arial"/>
          <w:sz w:val="22"/>
          <w:szCs w:val="22"/>
          <w:lang w:eastAsia="ja-JP"/>
        </w:rPr>
        <w:t>develop</w:t>
      </w:r>
      <w:r w:rsidR="00FB6428" w:rsidRPr="00FE69C9">
        <w:rPr>
          <w:rFonts w:ascii="Calibri" w:hAnsi="Calibri" w:cs="Arial"/>
          <w:sz w:val="22"/>
          <w:szCs w:val="22"/>
          <w:lang w:eastAsia="ja-JP"/>
        </w:rPr>
        <w:t xml:space="preserve"> connections</w:t>
      </w:r>
      <w:r w:rsidR="00105D82" w:rsidRPr="00FE69C9">
        <w:rPr>
          <w:rFonts w:ascii="Calibri" w:hAnsi="Calibri" w:cs="Arial"/>
          <w:sz w:val="22"/>
          <w:szCs w:val="22"/>
          <w:lang w:eastAsia="ja-JP"/>
        </w:rPr>
        <w:t xml:space="preserve"> between course material and</w:t>
      </w:r>
      <w:r w:rsidR="00FB6428" w:rsidRPr="00FE69C9">
        <w:rPr>
          <w:rFonts w:ascii="Calibri" w:hAnsi="Calibri" w:cs="Arial"/>
          <w:sz w:val="22"/>
          <w:szCs w:val="22"/>
          <w:lang w:eastAsia="ja-JP"/>
        </w:rPr>
        <w:t xml:space="preserve"> </w:t>
      </w:r>
      <w:r w:rsidR="00105D82" w:rsidRPr="00FE69C9">
        <w:rPr>
          <w:rFonts w:ascii="Calibri" w:hAnsi="Calibri" w:cs="Arial"/>
          <w:sz w:val="22"/>
          <w:szCs w:val="22"/>
          <w:lang w:eastAsia="ja-JP"/>
        </w:rPr>
        <w:t>their own interests</w:t>
      </w:r>
      <w:r w:rsidR="00FB6428" w:rsidRPr="00FE69C9">
        <w:rPr>
          <w:rFonts w:ascii="Calibri" w:hAnsi="Calibri" w:cs="Arial"/>
          <w:sz w:val="22"/>
          <w:szCs w:val="22"/>
          <w:lang w:eastAsia="ja-JP"/>
        </w:rPr>
        <w:t xml:space="preserve"> not </w:t>
      </w:r>
      <w:r w:rsidR="00105D82" w:rsidRPr="00FE69C9">
        <w:rPr>
          <w:rFonts w:ascii="Calibri" w:hAnsi="Calibri" w:cs="Arial"/>
          <w:sz w:val="22"/>
          <w:szCs w:val="22"/>
          <w:lang w:eastAsia="ja-JP"/>
        </w:rPr>
        <w:t xml:space="preserve">discussed in </w:t>
      </w:r>
      <w:r w:rsidR="00FB6428" w:rsidRPr="00FE69C9">
        <w:rPr>
          <w:rFonts w:ascii="Calibri" w:hAnsi="Calibri" w:cs="Arial"/>
          <w:sz w:val="22"/>
          <w:szCs w:val="22"/>
          <w:lang w:eastAsia="ja-JP"/>
        </w:rPr>
        <w:t xml:space="preserve">the course </w:t>
      </w:r>
      <w:r w:rsidR="005A6CBF" w:rsidRPr="00FE69C9">
        <w:rPr>
          <w:rFonts w:ascii="Calibri" w:hAnsi="Calibri" w:cs="Arial"/>
          <w:sz w:val="22"/>
          <w:szCs w:val="22"/>
          <w:lang w:eastAsia="ja-JP"/>
        </w:rPr>
        <w:t xml:space="preserve">(ie:  graphic arts, design, </w:t>
      </w:r>
      <w:r w:rsidR="00105D82" w:rsidRPr="00FE69C9">
        <w:rPr>
          <w:rFonts w:ascii="Calibri" w:hAnsi="Calibri" w:cs="Arial"/>
          <w:sz w:val="22"/>
          <w:szCs w:val="22"/>
          <w:lang w:eastAsia="ja-JP"/>
        </w:rPr>
        <w:t xml:space="preserve">fashion, </w:t>
      </w:r>
      <w:r w:rsidR="00FB6428" w:rsidRPr="00FE69C9">
        <w:rPr>
          <w:rFonts w:ascii="Calibri" w:hAnsi="Calibri" w:cs="Arial"/>
          <w:sz w:val="22"/>
          <w:szCs w:val="22"/>
          <w:lang w:eastAsia="ja-JP"/>
        </w:rPr>
        <w:t>architecture,</w:t>
      </w:r>
      <w:r w:rsidR="005A6CBF" w:rsidRPr="00FE69C9">
        <w:rPr>
          <w:rFonts w:ascii="Calibri" w:hAnsi="Calibri" w:cs="Arial"/>
          <w:sz w:val="22"/>
          <w:szCs w:val="22"/>
          <w:lang w:eastAsia="ja-JP"/>
        </w:rPr>
        <w:t xml:space="preserve"> performing arts, </w:t>
      </w:r>
      <w:r w:rsidR="00FB6428" w:rsidRPr="00FE69C9">
        <w:rPr>
          <w:rFonts w:ascii="Calibri" w:hAnsi="Calibri" w:cs="Arial"/>
          <w:sz w:val="22"/>
          <w:szCs w:val="22"/>
          <w:lang w:eastAsia="ja-JP"/>
        </w:rPr>
        <w:t>politics, economics</w:t>
      </w:r>
      <w:r w:rsidR="00105D82" w:rsidRPr="00FE69C9">
        <w:rPr>
          <w:rFonts w:ascii="Calibri" w:hAnsi="Calibri" w:cs="Arial"/>
          <w:sz w:val="22"/>
          <w:szCs w:val="22"/>
          <w:lang w:eastAsia="ja-JP"/>
        </w:rPr>
        <w:t>, etc.</w:t>
      </w:r>
      <w:r w:rsidR="00FB6428" w:rsidRPr="00FE69C9">
        <w:rPr>
          <w:rFonts w:ascii="Calibri" w:hAnsi="Calibri" w:cs="Arial"/>
          <w:sz w:val="22"/>
          <w:szCs w:val="22"/>
          <w:lang w:eastAsia="ja-JP"/>
        </w:rPr>
        <w:t>)</w:t>
      </w:r>
      <w:r w:rsidR="00486D9E" w:rsidRPr="00FE69C9">
        <w:rPr>
          <w:rFonts w:ascii="Calibri" w:hAnsi="Calibri" w:cs="Arial"/>
          <w:sz w:val="22"/>
          <w:szCs w:val="22"/>
          <w:lang w:eastAsia="ja-JP"/>
        </w:rPr>
        <w:t xml:space="preserve"> </w:t>
      </w:r>
      <w:r w:rsidR="00661142" w:rsidRPr="00FE69C9">
        <w:rPr>
          <w:rFonts w:ascii="Calibri" w:hAnsi="Calibri" w:cs="Arial"/>
          <w:sz w:val="22"/>
          <w:szCs w:val="22"/>
          <w:lang w:eastAsia="ja-JP"/>
        </w:rPr>
        <w:t xml:space="preserve"> </w:t>
      </w:r>
      <w:r w:rsidR="00486D9E" w:rsidRPr="00FE69C9">
        <w:rPr>
          <w:rFonts w:ascii="Calibri" w:hAnsi="Calibri" w:cs="Arial"/>
          <w:sz w:val="22"/>
          <w:szCs w:val="22"/>
          <w:lang w:eastAsia="ja-JP"/>
        </w:rPr>
        <w:t xml:space="preserve">Students will also be </w:t>
      </w:r>
      <w:r w:rsidR="003740B5" w:rsidRPr="00FE69C9">
        <w:rPr>
          <w:rFonts w:ascii="Calibri" w:hAnsi="Calibri" w:cs="Arial"/>
          <w:sz w:val="22"/>
          <w:szCs w:val="22"/>
          <w:lang w:eastAsia="ja-JP"/>
        </w:rPr>
        <w:t>expected</w:t>
      </w:r>
      <w:r w:rsidR="00486D9E" w:rsidRPr="00FE69C9">
        <w:rPr>
          <w:rFonts w:ascii="Calibri" w:hAnsi="Calibri" w:cs="Arial"/>
          <w:sz w:val="22"/>
          <w:szCs w:val="22"/>
          <w:lang w:eastAsia="ja-JP"/>
        </w:rPr>
        <w:t xml:space="preserve"> to </w:t>
      </w:r>
      <w:r w:rsidR="00486D9E" w:rsidRPr="00FE69C9">
        <w:rPr>
          <w:rFonts w:ascii="Calibri" w:hAnsi="Calibri" w:cs="Arial"/>
          <w:sz w:val="22"/>
          <w:szCs w:val="22"/>
          <w:u w:val="single"/>
          <w:lang w:eastAsia="ja-JP"/>
        </w:rPr>
        <w:t>comment on other posts at least three times</w:t>
      </w:r>
      <w:r w:rsidR="00486D9E" w:rsidRPr="00FE69C9">
        <w:rPr>
          <w:rFonts w:ascii="Calibri" w:hAnsi="Calibri" w:cs="Arial"/>
          <w:sz w:val="22"/>
          <w:szCs w:val="22"/>
          <w:lang w:eastAsia="ja-JP"/>
        </w:rPr>
        <w:t xml:space="preserve"> during the semester. </w:t>
      </w:r>
      <w:r w:rsidR="00661142" w:rsidRPr="00FE69C9">
        <w:rPr>
          <w:rFonts w:ascii="Calibri" w:hAnsi="Calibri" w:cs="Arial"/>
          <w:sz w:val="22"/>
          <w:szCs w:val="22"/>
          <w:lang w:eastAsia="ja-JP"/>
        </w:rPr>
        <w:t xml:space="preserve">While the blog may be used to promote </w:t>
      </w:r>
      <w:r w:rsidR="00FE1923" w:rsidRPr="00FE69C9">
        <w:rPr>
          <w:rFonts w:ascii="Calibri" w:hAnsi="Calibri" w:cs="Arial"/>
          <w:sz w:val="22"/>
          <w:szCs w:val="22"/>
          <w:lang w:eastAsia="ja-JP"/>
        </w:rPr>
        <w:t>exhibitions,</w:t>
      </w:r>
      <w:r w:rsidR="00661142" w:rsidRPr="00FE69C9">
        <w:rPr>
          <w:rFonts w:ascii="Calibri" w:hAnsi="Calibri" w:cs="Arial"/>
          <w:sz w:val="22"/>
          <w:szCs w:val="22"/>
          <w:lang w:eastAsia="ja-JP"/>
        </w:rPr>
        <w:t xml:space="preserve"> openings</w:t>
      </w:r>
      <w:r w:rsidR="00FE1923" w:rsidRPr="00FE69C9">
        <w:rPr>
          <w:rFonts w:ascii="Calibri" w:hAnsi="Calibri" w:cs="Arial"/>
          <w:sz w:val="22"/>
          <w:szCs w:val="22"/>
          <w:lang w:eastAsia="ja-JP"/>
        </w:rPr>
        <w:t xml:space="preserve"> or </w:t>
      </w:r>
      <w:r w:rsidR="00661142" w:rsidRPr="00FE69C9">
        <w:rPr>
          <w:rFonts w:ascii="Calibri" w:hAnsi="Calibri" w:cs="Arial"/>
          <w:sz w:val="22"/>
          <w:szCs w:val="22"/>
          <w:lang w:eastAsia="ja-JP"/>
        </w:rPr>
        <w:t>programs</w:t>
      </w:r>
      <w:r w:rsidR="00FE1923" w:rsidRPr="00FE69C9">
        <w:rPr>
          <w:rFonts w:ascii="Calibri" w:hAnsi="Calibri" w:cs="Arial"/>
          <w:sz w:val="22"/>
          <w:szCs w:val="22"/>
          <w:lang w:eastAsia="ja-JP"/>
        </w:rPr>
        <w:t xml:space="preserve"> </w:t>
      </w:r>
      <w:r w:rsidR="00661142" w:rsidRPr="00FE69C9">
        <w:rPr>
          <w:rFonts w:ascii="Calibri" w:hAnsi="Calibri" w:cs="Arial"/>
          <w:sz w:val="22"/>
          <w:szCs w:val="22"/>
          <w:lang w:eastAsia="ja-JP"/>
        </w:rPr>
        <w:t xml:space="preserve">related to our topic, such announcements are not appropriate for your assigned posts.  </w:t>
      </w:r>
    </w:p>
    <w:p w14:paraId="10AF77EB" w14:textId="77777777" w:rsidR="003740B5" w:rsidRPr="00FE69C9" w:rsidRDefault="003740B5" w:rsidP="00FB6428">
      <w:pPr>
        <w:widowControl w:val="0"/>
        <w:autoSpaceDE w:val="0"/>
        <w:autoSpaceDN w:val="0"/>
        <w:adjustRightInd w:val="0"/>
        <w:ind w:left="720"/>
        <w:rPr>
          <w:rFonts w:ascii="Calibri" w:hAnsi="Calibri" w:cs="Arial"/>
          <w:sz w:val="22"/>
          <w:szCs w:val="22"/>
          <w:lang w:eastAsia="ja-JP"/>
        </w:rPr>
      </w:pPr>
    </w:p>
    <w:p w14:paraId="18585D69" w14:textId="586BFD6A" w:rsidR="00F73F25" w:rsidRPr="00FE69C9" w:rsidRDefault="009B42C9" w:rsidP="00486D9E">
      <w:pPr>
        <w:ind w:firstLine="720"/>
        <w:rPr>
          <w:rFonts w:ascii="Calibri" w:hAnsi="Calibri"/>
          <w:b/>
          <w:sz w:val="22"/>
          <w:szCs w:val="22"/>
          <w:u w:val="single"/>
        </w:rPr>
      </w:pPr>
      <w:r w:rsidRPr="00FE69C9">
        <w:rPr>
          <w:rFonts w:ascii="Calibri" w:hAnsi="Calibri"/>
          <w:b/>
          <w:sz w:val="22"/>
          <w:szCs w:val="22"/>
          <w:u w:val="single"/>
        </w:rPr>
        <w:t>II. Literature Review Papers (15</w:t>
      </w:r>
      <w:r w:rsidR="00F73F25" w:rsidRPr="00FE69C9">
        <w:rPr>
          <w:rFonts w:ascii="Calibri" w:hAnsi="Calibri"/>
          <w:b/>
          <w:sz w:val="22"/>
          <w:szCs w:val="22"/>
          <w:u w:val="single"/>
        </w:rPr>
        <w:t>%)</w:t>
      </w:r>
    </w:p>
    <w:p w14:paraId="42AA50DD" w14:textId="3AC75BD9" w:rsidR="00F73F25" w:rsidRPr="00FE69C9" w:rsidRDefault="00F73F25" w:rsidP="003740B5">
      <w:pPr>
        <w:ind w:left="720"/>
        <w:rPr>
          <w:rFonts w:ascii="Calibri" w:hAnsi="Calibri"/>
          <w:sz w:val="22"/>
          <w:szCs w:val="22"/>
        </w:rPr>
      </w:pPr>
      <w:r w:rsidRPr="00FE69C9">
        <w:rPr>
          <w:rFonts w:ascii="Calibri" w:hAnsi="Calibri"/>
          <w:sz w:val="22"/>
          <w:szCs w:val="22"/>
        </w:rPr>
        <w:t xml:space="preserve">Students </w:t>
      </w:r>
      <w:r w:rsidR="003740B5" w:rsidRPr="00FE69C9">
        <w:rPr>
          <w:rFonts w:ascii="Calibri" w:hAnsi="Calibri"/>
          <w:sz w:val="22"/>
          <w:szCs w:val="22"/>
        </w:rPr>
        <w:t>will</w:t>
      </w:r>
      <w:r w:rsidRPr="00FE69C9">
        <w:rPr>
          <w:rFonts w:ascii="Calibri" w:hAnsi="Calibri"/>
          <w:sz w:val="22"/>
          <w:szCs w:val="22"/>
        </w:rPr>
        <w:t xml:space="preserve"> write a </w:t>
      </w:r>
      <w:r w:rsidR="003740B5" w:rsidRPr="00FE69C9">
        <w:rPr>
          <w:rFonts w:ascii="Calibri" w:hAnsi="Calibri"/>
          <w:sz w:val="22"/>
          <w:szCs w:val="22"/>
        </w:rPr>
        <w:t>3-5 page</w:t>
      </w:r>
      <w:r w:rsidRPr="00FE69C9">
        <w:rPr>
          <w:rFonts w:ascii="Calibri" w:hAnsi="Calibri"/>
          <w:sz w:val="22"/>
          <w:szCs w:val="22"/>
        </w:rPr>
        <w:t xml:space="preserve"> </w:t>
      </w:r>
      <w:r w:rsidR="003740B5" w:rsidRPr="00FE69C9">
        <w:rPr>
          <w:rFonts w:ascii="Calibri" w:hAnsi="Calibri"/>
          <w:sz w:val="22"/>
          <w:szCs w:val="22"/>
        </w:rPr>
        <w:t>critical response</w:t>
      </w:r>
      <w:r w:rsidRPr="00FE69C9">
        <w:rPr>
          <w:rFonts w:ascii="Calibri" w:hAnsi="Calibri"/>
          <w:sz w:val="22"/>
          <w:szCs w:val="22"/>
        </w:rPr>
        <w:t xml:space="preserve"> to the readings </w:t>
      </w:r>
      <w:r w:rsidRPr="00FE69C9">
        <w:rPr>
          <w:rFonts w:ascii="Calibri" w:hAnsi="Calibri"/>
          <w:sz w:val="22"/>
          <w:szCs w:val="22"/>
          <w:u w:val="single"/>
        </w:rPr>
        <w:t>for one of the topics</w:t>
      </w:r>
      <w:r w:rsidRPr="00FE69C9">
        <w:rPr>
          <w:rFonts w:ascii="Calibri" w:hAnsi="Calibri"/>
          <w:sz w:val="22"/>
          <w:szCs w:val="22"/>
        </w:rPr>
        <w:t xml:space="preserve"> covered in class.  The reading requirement for this course is quite heavy, and you may find some of the assigned texts to be challenging in the language used, the concepts presented, and the author’s intellectual interests.  In choosing texts for the course, I have tried to provide a range of critical and theoretical approaches that have been applied to the art of our period.  These are different in tone, and at times, offer opposing interpretations and positions. </w:t>
      </w:r>
      <w:r w:rsidR="003740B5" w:rsidRPr="00FE69C9">
        <w:rPr>
          <w:rFonts w:ascii="Calibri" w:hAnsi="Calibri"/>
          <w:sz w:val="22"/>
          <w:szCs w:val="22"/>
        </w:rPr>
        <w:t xml:space="preserve"> </w:t>
      </w:r>
      <w:r w:rsidRPr="00FE69C9">
        <w:rPr>
          <w:rFonts w:ascii="Calibri" w:hAnsi="Calibri"/>
          <w:sz w:val="22"/>
          <w:szCs w:val="22"/>
        </w:rPr>
        <w:t xml:space="preserve">Although your response does not need to include extensive discussion of all assigned readings for the topic, your analysis should offer a general comparison of the key ideas presented by various authors.  </w:t>
      </w:r>
      <w:r w:rsidRPr="00FE69C9">
        <w:rPr>
          <w:rFonts w:ascii="Calibri" w:hAnsi="Calibri"/>
          <w:sz w:val="22"/>
          <w:szCs w:val="22"/>
          <w:u w:val="single"/>
        </w:rPr>
        <w:t xml:space="preserve">See </w:t>
      </w:r>
      <w:r w:rsidR="003740B5" w:rsidRPr="00FE69C9">
        <w:rPr>
          <w:rFonts w:ascii="Calibri" w:hAnsi="Calibri"/>
          <w:sz w:val="22"/>
          <w:szCs w:val="22"/>
          <w:u w:val="single"/>
        </w:rPr>
        <w:t xml:space="preserve">class </w:t>
      </w:r>
      <w:r w:rsidRPr="00FE69C9">
        <w:rPr>
          <w:rFonts w:ascii="Calibri" w:hAnsi="Calibri"/>
          <w:sz w:val="22"/>
          <w:szCs w:val="22"/>
          <w:u w:val="single"/>
        </w:rPr>
        <w:t xml:space="preserve">schedule for due dates.  </w:t>
      </w:r>
    </w:p>
    <w:p w14:paraId="24855172" w14:textId="77777777" w:rsidR="00F73F25" w:rsidRPr="00FE69C9" w:rsidRDefault="00F73F25" w:rsidP="003740B5">
      <w:pPr>
        <w:rPr>
          <w:rFonts w:ascii="Calibri" w:hAnsi="Calibri"/>
          <w:sz w:val="22"/>
          <w:szCs w:val="22"/>
        </w:rPr>
      </w:pPr>
    </w:p>
    <w:p w14:paraId="4D15DFA3" w14:textId="27F38EE1" w:rsidR="00F73F25" w:rsidRPr="00FE69C9" w:rsidRDefault="00F73F25">
      <w:pPr>
        <w:ind w:firstLine="720"/>
        <w:rPr>
          <w:rFonts w:ascii="Calibri" w:hAnsi="Calibri"/>
          <w:b/>
          <w:sz w:val="22"/>
          <w:szCs w:val="22"/>
          <w:u w:val="single"/>
        </w:rPr>
      </w:pPr>
      <w:r w:rsidRPr="00FE69C9">
        <w:rPr>
          <w:rFonts w:ascii="Calibri" w:hAnsi="Calibri"/>
          <w:b/>
          <w:sz w:val="22"/>
          <w:szCs w:val="22"/>
          <w:u w:val="single"/>
        </w:rPr>
        <w:t xml:space="preserve">III. </w:t>
      </w:r>
      <w:r w:rsidR="00087330" w:rsidRPr="00FE69C9">
        <w:rPr>
          <w:rFonts w:ascii="Calibri" w:hAnsi="Calibri"/>
          <w:b/>
          <w:sz w:val="22"/>
          <w:szCs w:val="22"/>
          <w:u w:val="single"/>
        </w:rPr>
        <w:t>Class</w:t>
      </w:r>
      <w:r w:rsidR="00486D9E" w:rsidRPr="00FE69C9">
        <w:rPr>
          <w:rFonts w:ascii="Calibri" w:hAnsi="Calibri"/>
          <w:b/>
          <w:sz w:val="22"/>
          <w:szCs w:val="22"/>
          <w:u w:val="single"/>
        </w:rPr>
        <w:t xml:space="preserve"> Contribution (15</w:t>
      </w:r>
      <w:r w:rsidRPr="00FE69C9">
        <w:rPr>
          <w:rFonts w:ascii="Calibri" w:hAnsi="Calibri"/>
          <w:b/>
          <w:sz w:val="22"/>
          <w:szCs w:val="22"/>
          <w:u w:val="single"/>
        </w:rPr>
        <w:t>%)</w:t>
      </w:r>
    </w:p>
    <w:p w14:paraId="3B3DDD07" w14:textId="6C34F9A7" w:rsidR="00F73F25" w:rsidRPr="00FE69C9" w:rsidRDefault="00B66C27" w:rsidP="006769FF">
      <w:pPr>
        <w:ind w:left="720"/>
        <w:rPr>
          <w:rFonts w:ascii="Calibri" w:hAnsi="Calibri"/>
          <w:sz w:val="22"/>
          <w:szCs w:val="22"/>
        </w:rPr>
      </w:pPr>
      <w:r w:rsidRPr="00FE69C9">
        <w:rPr>
          <w:rFonts w:ascii="Calibri" w:hAnsi="Calibri"/>
          <w:sz w:val="22"/>
          <w:szCs w:val="22"/>
        </w:rPr>
        <w:t>Students will contribute to the class preparation and lectures</w:t>
      </w:r>
      <w:r w:rsidR="00F73F25" w:rsidRPr="00FE69C9">
        <w:rPr>
          <w:rFonts w:ascii="Calibri" w:hAnsi="Calibri"/>
          <w:sz w:val="22"/>
          <w:szCs w:val="22"/>
        </w:rPr>
        <w:t xml:space="preserve"> covering art since 1980</w:t>
      </w:r>
      <w:r w:rsidRPr="00FE69C9">
        <w:rPr>
          <w:rFonts w:ascii="Calibri" w:hAnsi="Calibri"/>
          <w:sz w:val="22"/>
          <w:szCs w:val="22"/>
        </w:rPr>
        <w:t xml:space="preserve"> near the end of the semester.  Students will choose a theme</w:t>
      </w:r>
      <w:r w:rsidR="00F73F25" w:rsidRPr="00FE69C9">
        <w:rPr>
          <w:rFonts w:ascii="Calibri" w:hAnsi="Calibri"/>
          <w:sz w:val="22"/>
          <w:szCs w:val="22"/>
        </w:rPr>
        <w:t xml:space="preserve"> that interests them,</w:t>
      </w:r>
      <w:r w:rsidR="00366A58" w:rsidRPr="00FE69C9">
        <w:rPr>
          <w:rFonts w:ascii="Calibri" w:hAnsi="Calibri"/>
          <w:sz w:val="22"/>
          <w:szCs w:val="22"/>
        </w:rPr>
        <w:t xml:space="preserve"> and</w:t>
      </w:r>
      <w:r w:rsidR="00F73F25" w:rsidRPr="00FE69C9">
        <w:rPr>
          <w:rFonts w:ascii="Calibri" w:hAnsi="Calibri"/>
          <w:sz w:val="22"/>
          <w:szCs w:val="22"/>
        </w:rPr>
        <w:t xml:space="preserve"> </w:t>
      </w:r>
      <w:r w:rsidR="00087330" w:rsidRPr="00FE69C9">
        <w:rPr>
          <w:rFonts w:ascii="Calibri" w:hAnsi="Calibri"/>
          <w:sz w:val="22"/>
          <w:szCs w:val="22"/>
        </w:rPr>
        <w:t>research</w:t>
      </w:r>
      <w:r w:rsidR="003740B5" w:rsidRPr="00FE69C9">
        <w:rPr>
          <w:rFonts w:ascii="Calibri" w:hAnsi="Calibri"/>
          <w:sz w:val="22"/>
          <w:szCs w:val="22"/>
        </w:rPr>
        <w:t xml:space="preserve"> a</w:t>
      </w:r>
      <w:r w:rsidR="0062528C" w:rsidRPr="00FE69C9">
        <w:rPr>
          <w:rFonts w:ascii="Calibri" w:hAnsi="Calibri"/>
          <w:sz w:val="22"/>
          <w:szCs w:val="22"/>
        </w:rPr>
        <w:t xml:space="preserve">n artist/work of art </w:t>
      </w:r>
      <w:r w:rsidR="00F73F25" w:rsidRPr="00FE69C9">
        <w:rPr>
          <w:rFonts w:ascii="Calibri" w:hAnsi="Calibri"/>
          <w:sz w:val="22"/>
          <w:szCs w:val="22"/>
        </w:rPr>
        <w:t>(produced since 1980)</w:t>
      </w:r>
      <w:r w:rsidR="00087330" w:rsidRPr="00FE69C9">
        <w:rPr>
          <w:rFonts w:ascii="Calibri" w:hAnsi="Calibri"/>
          <w:sz w:val="22"/>
          <w:szCs w:val="22"/>
        </w:rPr>
        <w:t xml:space="preserve"> </w:t>
      </w:r>
      <w:r w:rsidR="0062528C" w:rsidRPr="00FE69C9">
        <w:rPr>
          <w:rFonts w:ascii="Calibri" w:hAnsi="Calibri"/>
          <w:sz w:val="22"/>
          <w:szCs w:val="22"/>
        </w:rPr>
        <w:t>to</w:t>
      </w:r>
      <w:r w:rsidR="00087330" w:rsidRPr="00FE69C9">
        <w:rPr>
          <w:rFonts w:ascii="Calibri" w:hAnsi="Calibri"/>
          <w:sz w:val="22"/>
          <w:szCs w:val="22"/>
        </w:rPr>
        <w:t xml:space="preserve"> contribute to our class discussion on the topic.  This will involve posting image(s), </w:t>
      </w:r>
      <w:r w:rsidR="003740B5" w:rsidRPr="00FE69C9">
        <w:rPr>
          <w:rFonts w:ascii="Calibri" w:hAnsi="Calibri"/>
          <w:sz w:val="22"/>
          <w:szCs w:val="22"/>
        </w:rPr>
        <w:t>and</w:t>
      </w:r>
      <w:r w:rsidR="00087330" w:rsidRPr="00FE69C9">
        <w:rPr>
          <w:rFonts w:ascii="Calibri" w:hAnsi="Calibri"/>
          <w:sz w:val="22"/>
          <w:szCs w:val="22"/>
        </w:rPr>
        <w:t xml:space="preserve"> relevant </w:t>
      </w:r>
      <w:r w:rsidR="003740B5" w:rsidRPr="00FE69C9">
        <w:rPr>
          <w:rFonts w:ascii="Calibri" w:hAnsi="Calibri"/>
          <w:sz w:val="22"/>
          <w:szCs w:val="22"/>
        </w:rPr>
        <w:t>links/</w:t>
      </w:r>
      <w:r w:rsidR="00087330" w:rsidRPr="00FE69C9">
        <w:rPr>
          <w:rFonts w:ascii="Calibri" w:hAnsi="Calibri"/>
          <w:sz w:val="22"/>
          <w:szCs w:val="22"/>
        </w:rPr>
        <w:t>bibliography (including a short reading/viewing assignment</w:t>
      </w:r>
      <w:r w:rsidR="003740B5" w:rsidRPr="00FE69C9">
        <w:rPr>
          <w:rFonts w:ascii="Calibri" w:hAnsi="Calibri"/>
          <w:sz w:val="22"/>
          <w:szCs w:val="22"/>
        </w:rPr>
        <w:t xml:space="preserve"> for the class</w:t>
      </w:r>
      <w:r w:rsidR="00087330" w:rsidRPr="00FE69C9">
        <w:rPr>
          <w:rFonts w:ascii="Calibri" w:hAnsi="Calibri"/>
          <w:sz w:val="22"/>
          <w:szCs w:val="22"/>
        </w:rPr>
        <w:t>) on the course blog</w:t>
      </w:r>
      <w:r w:rsidR="00366A58" w:rsidRPr="00FE69C9">
        <w:rPr>
          <w:rFonts w:ascii="Calibri" w:hAnsi="Calibri"/>
          <w:sz w:val="22"/>
          <w:szCs w:val="22"/>
        </w:rPr>
        <w:t xml:space="preserve"> prior to the class session</w:t>
      </w:r>
      <w:r w:rsidR="00F73F25" w:rsidRPr="00FE69C9">
        <w:rPr>
          <w:rFonts w:ascii="Calibri" w:hAnsi="Calibri"/>
          <w:sz w:val="22"/>
          <w:szCs w:val="22"/>
        </w:rPr>
        <w:t xml:space="preserve">.  Note:  </w:t>
      </w:r>
      <w:r w:rsidR="00F73F25" w:rsidRPr="00FE69C9">
        <w:rPr>
          <w:rFonts w:ascii="Calibri" w:hAnsi="Calibri"/>
          <w:sz w:val="22"/>
          <w:szCs w:val="22"/>
          <w:u w:val="single"/>
        </w:rPr>
        <w:t xml:space="preserve">This </w:t>
      </w:r>
      <w:r w:rsidR="003740B5" w:rsidRPr="00FE69C9">
        <w:rPr>
          <w:rFonts w:ascii="Calibri" w:hAnsi="Calibri"/>
          <w:sz w:val="22"/>
          <w:szCs w:val="22"/>
          <w:u w:val="single"/>
        </w:rPr>
        <w:t>will</w:t>
      </w:r>
      <w:r w:rsidR="00F73F25" w:rsidRPr="00FE69C9">
        <w:rPr>
          <w:rFonts w:ascii="Calibri" w:hAnsi="Calibri"/>
          <w:sz w:val="22"/>
          <w:szCs w:val="22"/>
          <w:u w:val="single"/>
        </w:rPr>
        <w:t xml:space="preserve"> not</w:t>
      </w:r>
      <w:r w:rsidR="0062528C" w:rsidRPr="00FE69C9">
        <w:rPr>
          <w:rFonts w:ascii="Calibri" w:hAnsi="Calibri"/>
          <w:sz w:val="22"/>
          <w:szCs w:val="22"/>
          <w:u w:val="single"/>
        </w:rPr>
        <w:t xml:space="preserve"> be</w:t>
      </w:r>
      <w:r w:rsidR="00F73F25" w:rsidRPr="00FE69C9">
        <w:rPr>
          <w:rFonts w:ascii="Calibri" w:hAnsi="Calibri"/>
          <w:sz w:val="22"/>
          <w:szCs w:val="22"/>
          <w:u w:val="single"/>
        </w:rPr>
        <w:t xml:space="preserve"> a formal presentation, rather you will be asked to </w:t>
      </w:r>
      <w:r w:rsidR="00366A58" w:rsidRPr="00FE69C9">
        <w:rPr>
          <w:rFonts w:ascii="Calibri" w:hAnsi="Calibri"/>
          <w:sz w:val="22"/>
          <w:szCs w:val="22"/>
          <w:u w:val="single"/>
        </w:rPr>
        <w:t>facilitate our</w:t>
      </w:r>
      <w:r w:rsidR="003740B5" w:rsidRPr="00FE69C9">
        <w:rPr>
          <w:rFonts w:ascii="Calibri" w:hAnsi="Calibri"/>
          <w:sz w:val="22"/>
          <w:szCs w:val="22"/>
          <w:u w:val="single"/>
        </w:rPr>
        <w:t xml:space="preserve"> class</w:t>
      </w:r>
      <w:r w:rsidR="00F73F25" w:rsidRPr="00FE69C9">
        <w:rPr>
          <w:rFonts w:ascii="Calibri" w:hAnsi="Calibri"/>
          <w:sz w:val="22"/>
          <w:szCs w:val="22"/>
          <w:u w:val="single"/>
        </w:rPr>
        <w:t xml:space="preserve"> </w:t>
      </w:r>
      <w:r w:rsidR="00366A58" w:rsidRPr="00FE69C9">
        <w:rPr>
          <w:rFonts w:ascii="Calibri" w:hAnsi="Calibri"/>
          <w:sz w:val="22"/>
          <w:szCs w:val="22"/>
          <w:u w:val="single"/>
        </w:rPr>
        <w:t xml:space="preserve">discussion of </w:t>
      </w:r>
      <w:r w:rsidR="00F73F25" w:rsidRPr="00FE69C9">
        <w:rPr>
          <w:rFonts w:ascii="Calibri" w:hAnsi="Calibri"/>
          <w:sz w:val="22"/>
          <w:szCs w:val="22"/>
          <w:u w:val="single"/>
        </w:rPr>
        <w:t>how this object and/or the interests of the artist may contribute to our understanding of the given theme</w:t>
      </w:r>
      <w:r w:rsidR="00F73F25" w:rsidRPr="00FE69C9">
        <w:rPr>
          <w:rFonts w:ascii="Calibri" w:hAnsi="Calibri"/>
          <w:sz w:val="22"/>
          <w:szCs w:val="22"/>
        </w:rPr>
        <w:t xml:space="preserve">. </w:t>
      </w:r>
    </w:p>
    <w:p w14:paraId="40972412" w14:textId="77777777" w:rsidR="006769FF" w:rsidRPr="00FE69C9" w:rsidRDefault="006769FF" w:rsidP="006769FF">
      <w:pPr>
        <w:pBdr>
          <w:bottom w:val="single" w:sz="4" w:space="1" w:color="auto"/>
        </w:pBdr>
        <w:rPr>
          <w:rFonts w:ascii="Calibri" w:hAnsi="Calibri"/>
          <w:sz w:val="22"/>
          <w:szCs w:val="22"/>
        </w:rPr>
      </w:pPr>
    </w:p>
    <w:p w14:paraId="0AEEB5C1" w14:textId="77777777" w:rsidR="006769FF" w:rsidRPr="00FE69C9" w:rsidRDefault="006769FF" w:rsidP="006769FF">
      <w:pPr>
        <w:pBdr>
          <w:bottom w:val="single" w:sz="4" w:space="1" w:color="auto"/>
        </w:pBdr>
        <w:rPr>
          <w:rFonts w:ascii="Calibri" w:hAnsi="Calibri"/>
          <w:sz w:val="22"/>
          <w:szCs w:val="22"/>
        </w:rPr>
      </w:pPr>
    </w:p>
    <w:p w14:paraId="638120AC" w14:textId="77777777" w:rsidR="006769FF" w:rsidRPr="00FE69C9" w:rsidRDefault="006769FF">
      <w:pPr>
        <w:rPr>
          <w:rFonts w:ascii="Calibri" w:hAnsi="Calibri"/>
          <w:b/>
          <w:smallCaps/>
          <w:sz w:val="22"/>
          <w:szCs w:val="22"/>
          <w:u w:val="single"/>
        </w:rPr>
      </w:pPr>
    </w:p>
    <w:p w14:paraId="0D1B62CF" w14:textId="77777777" w:rsidR="00945795" w:rsidRPr="00FE69C9" w:rsidRDefault="00945795">
      <w:pPr>
        <w:rPr>
          <w:rFonts w:ascii="Calibri" w:hAnsi="Calibri"/>
          <w:b/>
          <w:smallCaps/>
          <w:sz w:val="22"/>
          <w:szCs w:val="22"/>
          <w:u w:val="single"/>
        </w:rPr>
      </w:pPr>
    </w:p>
    <w:p w14:paraId="6EAA63E8" w14:textId="77777777" w:rsidR="00945795" w:rsidRPr="00FE69C9" w:rsidRDefault="00945795">
      <w:pPr>
        <w:rPr>
          <w:rFonts w:ascii="Calibri" w:hAnsi="Calibri"/>
          <w:b/>
          <w:smallCaps/>
          <w:sz w:val="22"/>
          <w:szCs w:val="22"/>
          <w:u w:val="single"/>
        </w:rPr>
      </w:pPr>
    </w:p>
    <w:p w14:paraId="19C7AAC7" w14:textId="77777777" w:rsidR="00945795" w:rsidRPr="00FE69C9" w:rsidRDefault="00945795">
      <w:pPr>
        <w:rPr>
          <w:rFonts w:ascii="Calibri" w:hAnsi="Calibri"/>
          <w:b/>
          <w:smallCaps/>
          <w:sz w:val="22"/>
          <w:szCs w:val="22"/>
          <w:u w:val="single"/>
        </w:rPr>
      </w:pPr>
    </w:p>
    <w:p w14:paraId="1BEF5290" w14:textId="77777777" w:rsidR="00945795" w:rsidRPr="00FE69C9" w:rsidRDefault="00945795">
      <w:pPr>
        <w:rPr>
          <w:rFonts w:ascii="Calibri" w:hAnsi="Calibri"/>
          <w:b/>
          <w:smallCaps/>
          <w:sz w:val="22"/>
          <w:szCs w:val="22"/>
          <w:u w:val="single"/>
        </w:rPr>
      </w:pPr>
    </w:p>
    <w:p w14:paraId="473F0F9D" w14:textId="77777777" w:rsidR="00945795" w:rsidRPr="00FE69C9" w:rsidRDefault="00945795">
      <w:pPr>
        <w:rPr>
          <w:rFonts w:ascii="Calibri" w:hAnsi="Calibri"/>
          <w:b/>
          <w:smallCaps/>
          <w:sz w:val="22"/>
          <w:szCs w:val="22"/>
          <w:u w:val="single"/>
        </w:rPr>
      </w:pPr>
    </w:p>
    <w:p w14:paraId="5946E7CE" w14:textId="77777777" w:rsidR="00945795" w:rsidRPr="00FE69C9" w:rsidRDefault="00945795">
      <w:pPr>
        <w:rPr>
          <w:rFonts w:ascii="Calibri" w:hAnsi="Calibri"/>
          <w:b/>
          <w:smallCaps/>
          <w:sz w:val="22"/>
          <w:szCs w:val="22"/>
          <w:u w:val="single"/>
        </w:rPr>
      </w:pPr>
    </w:p>
    <w:p w14:paraId="1037A7A6" w14:textId="77777777" w:rsidR="00945795" w:rsidRPr="00FE69C9" w:rsidRDefault="00945795">
      <w:pPr>
        <w:rPr>
          <w:rFonts w:ascii="Calibri" w:hAnsi="Calibri"/>
          <w:b/>
          <w:smallCaps/>
          <w:sz w:val="22"/>
          <w:szCs w:val="22"/>
          <w:u w:val="single"/>
        </w:rPr>
      </w:pPr>
    </w:p>
    <w:p w14:paraId="42274EAA" w14:textId="77777777" w:rsidR="00945795" w:rsidRPr="00FE69C9" w:rsidRDefault="00945795">
      <w:pPr>
        <w:rPr>
          <w:rFonts w:ascii="Calibri" w:hAnsi="Calibri"/>
          <w:b/>
          <w:smallCaps/>
          <w:sz w:val="22"/>
          <w:szCs w:val="22"/>
          <w:u w:val="single"/>
        </w:rPr>
      </w:pPr>
    </w:p>
    <w:p w14:paraId="18969592" w14:textId="77777777" w:rsidR="009526FE" w:rsidRPr="00FE69C9" w:rsidRDefault="009526FE">
      <w:pPr>
        <w:rPr>
          <w:rFonts w:ascii="Calibri" w:hAnsi="Calibri"/>
          <w:b/>
          <w:smallCaps/>
          <w:sz w:val="22"/>
          <w:szCs w:val="22"/>
          <w:u w:val="single"/>
        </w:rPr>
      </w:pPr>
    </w:p>
    <w:p w14:paraId="4C895FD6" w14:textId="77777777" w:rsidR="00F73F25" w:rsidRPr="00FE69C9" w:rsidRDefault="00F73F25">
      <w:pPr>
        <w:rPr>
          <w:rFonts w:ascii="Calibri" w:hAnsi="Calibri"/>
          <w:b/>
          <w:smallCaps/>
          <w:sz w:val="22"/>
          <w:szCs w:val="22"/>
          <w:u w:val="single"/>
        </w:rPr>
      </w:pPr>
      <w:r w:rsidRPr="00FE69C9">
        <w:rPr>
          <w:rFonts w:ascii="Calibri" w:hAnsi="Calibri"/>
          <w:b/>
          <w:smallCaps/>
          <w:sz w:val="22"/>
          <w:szCs w:val="22"/>
          <w:u w:val="single"/>
        </w:rPr>
        <w:t>Class Schedule</w:t>
      </w:r>
    </w:p>
    <w:p w14:paraId="4D2E7EB1" w14:textId="77777777" w:rsidR="00F73F25" w:rsidRPr="00FE69C9" w:rsidRDefault="00F73F25">
      <w:pPr>
        <w:pStyle w:val="Header"/>
        <w:tabs>
          <w:tab w:val="clear" w:pos="4320"/>
          <w:tab w:val="clear" w:pos="8640"/>
        </w:tabs>
        <w:rPr>
          <w:rFonts w:ascii="Calibri" w:hAnsi="Calibri"/>
          <w:sz w:val="22"/>
          <w:szCs w:val="22"/>
        </w:rPr>
      </w:pPr>
      <w:r w:rsidRPr="00FE69C9">
        <w:rPr>
          <w:rFonts w:ascii="Calibri" w:hAnsi="Calibri"/>
          <w:sz w:val="22"/>
          <w:szCs w:val="22"/>
        </w:rPr>
        <w:t xml:space="preserve">The schedule is tentative and subject to change during the semester.  Announcements regarding changes will be made during class sessions.  I often </w:t>
      </w:r>
      <w:r w:rsidR="0051390E" w:rsidRPr="00FE69C9">
        <w:rPr>
          <w:rFonts w:ascii="Calibri" w:hAnsi="Calibri"/>
          <w:sz w:val="22"/>
          <w:szCs w:val="22"/>
        </w:rPr>
        <w:t>post announcements on Blackboard</w:t>
      </w:r>
      <w:r w:rsidRPr="00FE69C9">
        <w:rPr>
          <w:rFonts w:ascii="Calibri" w:hAnsi="Calibri"/>
          <w:sz w:val="22"/>
          <w:szCs w:val="22"/>
        </w:rPr>
        <w:t xml:space="preserve"> repeating important announcements made in class, but electronic notification of such changes is not guaranteed.</w:t>
      </w:r>
    </w:p>
    <w:p w14:paraId="0BBF2000" w14:textId="77777777" w:rsidR="00F73F25" w:rsidRPr="00FE69C9" w:rsidRDefault="00F73F25">
      <w:pPr>
        <w:pStyle w:val="Header"/>
        <w:tabs>
          <w:tab w:val="clear" w:pos="4320"/>
          <w:tab w:val="clear" w:pos="8640"/>
        </w:tabs>
        <w:rPr>
          <w:rFonts w:ascii="Calibri" w:hAnsi="Calibri"/>
          <w:sz w:val="22"/>
          <w:szCs w:val="22"/>
        </w:rPr>
      </w:pPr>
    </w:p>
    <w:tbl>
      <w:tblPr>
        <w:tblW w:w="8766" w:type="dxa"/>
        <w:tblLook w:val="0000" w:firstRow="0" w:lastRow="0" w:firstColumn="0" w:lastColumn="0" w:noHBand="0" w:noVBand="0"/>
      </w:tblPr>
      <w:tblGrid>
        <w:gridCol w:w="1583"/>
        <w:gridCol w:w="7183"/>
      </w:tblGrid>
      <w:tr w:rsidR="00432DF2" w:rsidRPr="00FE69C9" w14:paraId="36B5F1D5" w14:textId="77777777" w:rsidTr="00432DF2">
        <w:trPr>
          <w:trHeight w:val="190"/>
        </w:trPr>
        <w:tc>
          <w:tcPr>
            <w:tcW w:w="1583" w:type="dxa"/>
          </w:tcPr>
          <w:p w14:paraId="3E3B4F5B" w14:textId="77777777" w:rsidR="00F73F25" w:rsidRPr="00FE69C9" w:rsidRDefault="00F73F25">
            <w:pPr>
              <w:rPr>
                <w:rFonts w:ascii="Calibri" w:hAnsi="Calibri"/>
                <w:b/>
                <w:sz w:val="22"/>
                <w:szCs w:val="22"/>
                <w:u w:val="single"/>
              </w:rPr>
            </w:pPr>
            <w:r w:rsidRPr="00FE69C9">
              <w:rPr>
                <w:rFonts w:ascii="Calibri" w:hAnsi="Calibri"/>
                <w:b/>
                <w:sz w:val="22"/>
                <w:szCs w:val="22"/>
                <w:u w:val="single"/>
              </w:rPr>
              <w:t>Date</w:t>
            </w:r>
          </w:p>
        </w:tc>
        <w:tc>
          <w:tcPr>
            <w:tcW w:w="7183" w:type="dxa"/>
          </w:tcPr>
          <w:p w14:paraId="0460281C" w14:textId="77777777" w:rsidR="00F73F25" w:rsidRPr="00FE69C9" w:rsidRDefault="00F73F25">
            <w:pPr>
              <w:rPr>
                <w:rFonts w:ascii="Calibri" w:hAnsi="Calibri"/>
                <w:b/>
                <w:sz w:val="22"/>
                <w:szCs w:val="22"/>
                <w:u w:val="single"/>
              </w:rPr>
            </w:pPr>
            <w:r w:rsidRPr="00FE69C9">
              <w:rPr>
                <w:rFonts w:ascii="Calibri" w:hAnsi="Calibri"/>
                <w:b/>
                <w:sz w:val="22"/>
                <w:szCs w:val="22"/>
                <w:u w:val="single"/>
              </w:rPr>
              <w:t>Topic/Assignments</w:t>
            </w:r>
          </w:p>
          <w:p w14:paraId="77EF69AC" w14:textId="77777777" w:rsidR="00F73F25" w:rsidRPr="00FE69C9" w:rsidRDefault="00F73F25">
            <w:pPr>
              <w:rPr>
                <w:rFonts w:ascii="Calibri" w:hAnsi="Calibri"/>
                <w:b/>
                <w:sz w:val="22"/>
                <w:szCs w:val="22"/>
                <w:u w:val="single"/>
              </w:rPr>
            </w:pPr>
          </w:p>
        </w:tc>
      </w:tr>
      <w:tr w:rsidR="00432DF2" w:rsidRPr="00FE69C9" w14:paraId="15839E9A" w14:textId="77777777" w:rsidTr="00432DF2">
        <w:trPr>
          <w:trHeight w:val="190"/>
        </w:trPr>
        <w:tc>
          <w:tcPr>
            <w:tcW w:w="1583" w:type="dxa"/>
          </w:tcPr>
          <w:p w14:paraId="7D0B4613" w14:textId="77777777" w:rsidR="00F73F25" w:rsidRPr="00FE69C9" w:rsidRDefault="00F73F25">
            <w:pPr>
              <w:rPr>
                <w:rFonts w:ascii="Calibri" w:hAnsi="Calibri"/>
                <w:b/>
                <w:sz w:val="22"/>
                <w:szCs w:val="22"/>
              </w:rPr>
            </w:pPr>
            <w:r w:rsidRPr="00FE69C9">
              <w:rPr>
                <w:rFonts w:ascii="Calibri" w:hAnsi="Calibri"/>
                <w:b/>
                <w:sz w:val="22"/>
                <w:szCs w:val="22"/>
              </w:rPr>
              <w:t>Jan. 12</w:t>
            </w:r>
          </w:p>
        </w:tc>
        <w:tc>
          <w:tcPr>
            <w:tcW w:w="7183" w:type="dxa"/>
          </w:tcPr>
          <w:p w14:paraId="348C54F8" w14:textId="77777777" w:rsidR="00F73F25" w:rsidRPr="00FE69C9" w:rsidRDefault="00F73F25">
            <w:pPr>
              <w:rPr>
                <w:rFonts w:ascii="Calibri" w:hAnsi="Calibri"/>
                <w:b/>
                <w:sz w:val="22"/>
                <w:szCs w:val="22"/>
              </w:rPr>
            </w:pPr>
            <w:r w:rsidRPr="00FE69C9">
              <w:rPr>
                <w:rFonts w:ascii="Calibri" w:hAnsi="Calibri"/>
                <w:b/>
                <w:sz w:val="22"/>
                <w:szCs w:val="22"/>
              </w:rPr>
              <w:t>Overview and Introduction</w:t>
            </w:r>
          </w:p>
          <w:p w14:paraId="1C98305A" w14:textId="7D2E85ED" w:rsidR="00F73F25" w:rsidRPr="00FE69C9" w:rsidRDefault="00F73F25" w:rsidP="009526FE">
            <w:pPr>
              <w:rPr>
                <w:rFonts w:ascii="Calibri" w:hAnsi="Calibri"/>
                <w:sz w:val="22"/>
                <w:szCs w:val="22"/>
              </w:rPr>
            </w:pPr>
          </w:p>
        </w:tc>
      </w:tr>
      <w:tr w:rsidR="00432DF2" w:rsidRPr="00FE69C9" w14:paraId="6ECC920B" w14:textId="77777777" w:rsidTr="00432DF2">
        <w:trPr>
          <w:trHeight w:val="190"/>
        </w:trPr>
        <w:tc>
          <w:tcPr>
            <w:tcW w:w="1583" w:type="dxa"/>
          </w:tcPr>
          <w:p w14:paraId="75682C5E" w14:textId="77777777" w:rsidR="00F73F25" w:rsidRPr="00FE69C9" w:rsidRDefault="00F73F25">
            <w:pPr>
              <w:rPr>
                <w:rFonts w:ascii="Calibri" w:hAnsi="Calibri"/>
                <w:b/>
                <w:sz w:val="22"/>
                <w:szCs w:val="22"/>
              </w:rPr>
            </w:pPr>
            <w:r w:rsidRPr="00FE69C9">
              <w:rPr>
                <w:rFonts w:ascii="Calibri" w:hAnsi="Calibri"/>
                <w:b/>
                <w:sz w:val="22"/>
                <w:szCs w:val="22"/>
              </w:rPr>
              <w:t>Jan. 17</w:t>
            </w:r>
          </w:p>
        </w:tc>
        <w:tc>
          <w:tcPr>
            <w:tcW w:w="7183" w:type="dxa"/>
          </w:tcPr>
          <w:p w14:paraId="387B1BB8" w14:textId="77777777" w:rsidR="00F73F25" w:rsidRPr="00FE69C9" w:rsidRDefault="00F73F25">
            <w:pPr>
              <w:rPr>
                <w:rFonts w:ascii="Calibri" w:hAnsi="Calibri"/>
                <w:sz w:val="22"/>
                <w:szCs w:val="22"/>
                <w:u w:val="single"/>
              </w:rPr>
            </w:pPr>
            <w:r w:rsidRPr="00FE69C9">
              <w:rPr>
                <w:rFonts w:ascii="Calibri" w:hAnsi="Calibri"/>
                <w:b/>
                <w:sz w:val="22"/>
                <w:szCs w:val="22"/>
              </w:rPr>
              <w:t xml:space="preserve">Abstract Expressionism and </w:t>
            </w:r>
            <w:r w:rsidR="0051390E" w:rsidRPr="00FE69C9">
              <w:rPr>
                <w:rFonts w:ascii="Calibri" w:hAnsi="Calibri"/>
                <w:b/>
                <w:sz w:val="22"/>
                <w:szCs w:val="22"/>
              </w:rPr>
              <w:t xml:space="preserve">Mid-century </w:t>
            </w:r>
            <w:r w:rsidRPr="00FE69C9">
              <w:rPr>
                <w:rFonts w:ascii="Calibri" w:hAnsi="Calibri"/>
                <w:b/>
                <w:sz w:val="22"/>
                <w:szCs w:val="22"/>
              </w:rPr>
              <w:t>Modernism</w:t>
            </w:r>
          </w:p>
          <w:p w14:paraId="65E32833" w14:textId="77777777" w:rsidR="00F73F25" w:rsidRPr="00FE69C9" w:rsidRDefault="00F73F25">
            <w:pPr>
              <w:rPr>
                <w:rFonts w:ascii="Calibri" w:hAnsi="Calibri"/>
                <w:sz w:val="22"/>
                <w:szCs w:val="22"/>
                <w:u w:val="single"/>
              </w:rPr>
            </w:pPr>
            <w:r w:rsidRPr="00FE69C9">
              <w:rPr>
                <w:rFonts w:ascii="Calibri" w:hAnsi="Calibri"/>
                <w:sz w:val="22"/>
                <w:szCs w:val="22"/>
                <w:u w:val="single"/>
              </w:rPr>
              <w:t xml:space="preserve">Readings/Assignments: </w:t>
            </w:r>
          </w:p>
          <w:p w14:paraId="1B5F4B06" w14:textId="77777777" w:rsidR="00B07F30" w:rsidRPr="00FE69C9" w:rsidRDefault="00B07F30">
            <w:pPr>
              <w:rPr>
                <w:rFonts w:ascii="Calibri" w:hAnsi="Calibri"/>
                <w:sz w:val="22"/>
                <w:szCs w:val="22"/>
              </w:rPr>
            </w:pPr>
          </w:p>
          <w:p w14:paraId="568A1BDF" w14:textId="5235559F" w:rsidR="00F73F25" w:rsidRPr="00FE69C9" w:rsidRDefault="00183C32">
            <w:pPr>
              <w:rPr>
                <w:rFonts w:ascii="Calibri" w:hAnsi="Calibri"/>
                <w:sz w:val="22"/>
                <w:szCs w:val="22"/>
              </w:rPr>
            </w:pPr>
            <w:r w:rsidRPr="00FE69C9">
              <w:rPr>
                <w:rFonts w:ascii="Calibri" w:hAnsi="Calibri"/>
                <w:sz w:val="22"/>
                <w:szCs w:val="22"/>
                <w:u w:val="single"/>
              </w:rPr>
              <w:t>Fineberg</w:t>
            </w:r>
            <w:r w:rsidR="00B07F30" w:rsidRPr="00FE69C9">
              <w:rPr>
                <w:rFonts w:ascii="Calibri" w:hAnsi="Calibri"/>
                <w:sz w:val="22"/>
                <w:szCs w:val="22"/>
                <w:u w:val="single"/>
              </w:rPr>
              <w:t>:</w:t>
            </w:r>
            <w:r w:rsidRPr="00FE69C9">
              <w:rPr>
                <w:rFonts w:ascii="Calibri" w:hAnsi="Calibri"/>
                <w:sz w:val="22"/>
                <w:szCs w:val="22"/>
              </w:rPr>
              <w:t xml:space="preserve"> Chs. 1-4; 6.  </w:t>
            </w:r>
          </w:p>
          <w:p w14:paraId="76755E89" w14:textId="77777777" w:rsidR="006769FF" w:rsidRPr="00FE69C9" w:rsidRDefault="006769FF">
            <w:pPr>
              <w:rPr>
                <w:rFonts w:ascii="Calibri" w:hAnsi="Calibri"/>
                <w:sz w:val="22"/>
                <w:szCs w:val="22"/>
              </w:rPr>
            </w:pPr>
          </w:p>
          <w:p w14:paraId="35E0B5A2" w14:textId="77777777" w:rsidR="00F73F25" w:rsidRPr="00FE69C9" w:rsidRDefault="00F73F25">
            <w:pPr>
              <w:rPr>
                <w:rFonts w:ascii="Calibri" w:hAnsi="Calibri"/>
                <w:sz w:val="22"/>
                <w:szCs w:val="22"/>
                <w:u w:val="single"/>
              </w:rPr>
            </w:pPr>
            <w:r w:rsidRPr="00FE69C9">
              <w:rPr>
                <w:rFonts w:ascii="Calibri" w:hAnsi="Calibri"/>
                <w:sz w:val="22"/>
                <w:szCs w:val="22"/>
                <w:u w:val="single"/>
              </w:rPr>
              <w:t xml:space="preserve">Harrison &amp; Wood: </w:t>
            </w:r>
          </w:p>
          <w:p w14:paraId="08A4C658" w14:textId="77777777" w:rsidR="00F73F25" w:rsidRPr="00FE69C9" w:rsidRDefault="00F73F25">
            <w:pPr>
              <w:ind w:left="720"/>
              <w:rPr>
                <w:rFonts w:ascii="Calibri" w:hAnsi="Calibri"/>
                <w:sz w:val="22"/>
                <w:szCs w:val="22"/>
              </w:rPr>
            </w:pPr>
            <w:r w:rsidRPr="00FE69C9">
              <w:rPr>
                <w:rFonts w:ascii="Calibri" w:hAnsi="Calibri"/>
                <w:sz w:val="22"/>
                <w:szCs w:val="22"/>
              </w:rPr>
              <w:t>Rosenberg, from “The American Action Painters,” 589-592</w:t>
            </w:r>
          </w:p>
          <w:p w14:paraId="3459E42D" w14:textId="77777777" w:rsidR="00F73F25" w:rsidRPr="00FE69C9" w:rsidRDefault="00F73F25">
            <w:pPr>
              <w:ind w:left="720"/>
              <w:rPr>
                <w:rFonts w:ascii="Calibri" w:hAnsi="Calibri"/>
                <w:sz w:val="22"/>
                <w:szCs w:val="22"/>
              </w:rPr>
            </w:pPr>
            <w:r w:rsidRPr="00FE69C9">
              <w:rPr>
                <w:rFonts w:ascii="Calibri" w:hAnsi="Calibri"/>
                <w:sz w:val="22"/>
                <w:szCs w:val="22"/>
              </w:rPr>
              <w:t>Greenberg, “Modernist Painting,” 773-779</w:t>
            </w:r>
          </w:p>
          <w:p w14:paraId="65ABA608" w14:textId="77777777" w:rsidR="00183C32" w:rsidRPr="00FE69C9" w:rsidRDefault="00183C32" w:rsidP="00183C32">
            <w:pPr>
              <w:rPr>
                <w:rFonts w:ascii="Calibri" w:hAnsi="Calibri"/>
                <w:sz w:val="22"/>
                <w:szCs w:val="22"/>
              </w:rPr>
            </w:pPr>
          </w:p>
          <w:p w14:paraId="050D71AD" w14:textId="77777777" w:rsidR="00183C32" w:rsidRPr="00FE69C9" w:rsidRDefault="00183C32" w:rsidP="00183C32">
            <w:pPr>
              <w:rPr>
                <w:rFonts w:ascii="Calibri" w:hAnsi="Calibri"/>
                <w:sz w:val="22"/>
                <w:szCs w:val="22"/>
                <w:u w:val="single"/>
              </w:rPr>
            </w:pPr>
            <w:r w:rsidRPr="00FE69C9">
              <w:rPr>
                <w:rFonts w:ascii="Calibri" w:hAnsi="Calibri"/>
                <w:sz w:val="22"/>
                <w:szCs w:val="22"/>
                <w:u w:val="single"/>
              </w:rPr>
              <w:t xml:space="preserve">Suggested: </w:t>
            </w:r>
          </w:p>
          <w:p w14:paraId="5B4E4B4D" w14:textId="77777777" w:rsidR="00183C32" w:rsidRPr="00FE69C9" w:rsidRDefault="00183C32" w:rsidP="00183C32">
            <w:pPr>
              <w:rPr>
                <w:rFonts w:ascii="Calibri" w:hAnsi="Calibri"/>
                <w:sz w:val="22"/>
                <w:szCs w:val="22"/>
              </w:rPr>
            </w:pPr>
            <w:r w:rsidRPr="00FE69C9">
              <w:rPr>
                <w:rFonts w:ascii="Calibri" w:hAnsi="Calibri"/>
                <w:sz w:val="22"/>
                <w:szCs w:val="22"/>
              </w:rPr>
              <w:t xml:space="preserve">Irving Sandler, “The Milieu of the NY School in the Early Fifties,” in </w:t>
            </w:r>
            <w:r w:rsidRPr="00FE69C9">
              <w:rPr>
                <w:rFonts w:ascii="Calibri" w:hAnsi="Calibri"/>
                <w:i/>
                <w:sz w:val="22"/>
                <w:szCs w:val="22"/>
              </w:rPr>
              <w:t>The New York School: the painters and sculptors of the fifties</w:t>
            </w:r>
            <w:r w:rsidRPr="00FE69C9">
              <w:rPr>
                <w:rFonts w:ascii="Calibri" w:hAnsi="Calibri"/>
                <w:sz w:val="22"/>
                <w:szCs w:val="22"/>
              </w:rPr>
              <w:t>, 1-28. (library reserve)</w:t>
            </w:r>
          </w:p>
          <w:p w14:paraId="779373C0" w14:textId="77777777" w:rsidR="00F73F25" w:rsidRPr="00FE69C9" w:rsidRDefault="00F73F25">
            <w:pPr>
              <w:ind w:left="720"/>
              <w:rPr>
                <w:rFonts w:ascii="Calibri" w:hAnsi="Calibri"/>
                <w:sz w:val="22"/>
                <w:szCs w:val="22"/>
              </w:rPr>
            </w:pPr>
          </w:p>
        </w:tc>
      </w:tr>
      <w:tr w:rsidR="00432DF2" w:rsidRPr="00FE69C9" w14:paraId="0248656E" w14:textId="77777777" w:rsidTr="00432DF2">
        <w:trPr>
          <w:cantSplit/>
        </w:trPr>
        <w:tc>
          <w:tcPr>
            <w:tcW w:w="1583" w:type="dxa"/>
          </w:tcPr>
          <w:p w14:paraId="390BB598" w14:textId="6FCEBB7B" w:rsidR="00F73F25" w:rsidRPr="00FE69C9" w:rsidRDefault="00F73F25">
            <w:pPr>
              <w:rPr>
                <w:rFonts w:ascii="Calibri" w:hAnsi="Calibri"/>
                <w:b/>
                <w:sz w:val="22"/>
                <w:szCs w:val="22"/>
              </w:rPr>
            </w:pPr>
            <w:r w:rsidRPr="00FE69C9">
              <w:rPr>
                <w:rFonts w:ascii="Calibri" w:hAnsi="Calibri"/>
                <w:b/>
                <w:sz w:val="22"/>
                <w:szCs w:val="22"/>
              </w:rPr>
              <w:t>Jan. 19, 24, 26</w:t>
            </w:r>
          </w:p>
          <w:p w14:paraId="11425CF7" w14:textId="77777777" w:rsidR="00F73F25" w:rsidRPr="00FE69C9" w:rsidRDefault="00F73F25">
            <w:pPr>
              <w:rPr>
                <w:rFonts w:ascii="Calibri" w:hAnsi="Calibri"/>
                <w:b/>
                <w:sz w:val="22"/>
                <w:szCs w:val="22"/>
              </w:rPr>
            </w:pPr>
          </w:p>
          <w:p w14:paraId="39F533EA" w14:textId="77777777" w:rsidR="00F73F25" w:rsidRPr="00FE69C9" w:rsidRDefault="00F73F25">
            <w:pPr>
              <w:rPr>
                <w:rFonts w:ascii="Calibri" w:hAnsi="Calibri"/>
                <w:b/>
                <w:sz w:val="22"/>
                <w:szCs w:val="22"/>
              </w:rPr>
            </w:pPr>
          </w:p>
          <w:p w14:paraId="0ED57D17" w14:textId="77777777" w:rsidR="00F73F25" w:rsidRPr="00FE69C9" w:rsidRDefault="00F73F25">
            <w:pPr>
              <w:rPr>
                <w:rFonts w:ascii="Calibri" w:hAnsi="Calibri"/>
                <w:b/>
                <w:sz w:val="22"/>
                <w:szCs w:val="22"/>
              </w:rPr>
            </w:pPr>
          </w:p>
          <w:p w14:paraId="2F2C901B" w14:textId="77777777" w:rsidR="00F73F25" w:rsidRPr="00FE69C9" w:rsidRDefault="00F73F25">
            <w:pPr>
              <w:rPr>
                <w:rFonts w:ascii="Calibri" w:hAnsi="Calibri"/>
                <w:b/>
                <w:sz w:val="22"/>
                <w:szCs w:val="22"/>
              </w:rPr>
            </w:pPr>
          </w:p>
          <w:p w14:paraId="5BA130DA" w14:textId="77777777" w:rsidR="00F73F25" w:rsidRPr="00FE69C9" w:rsidRDefault="00F73F25">
            <w:pPr>
              <w:rPr>
                <w:rFonts w:ascii="Calibri" w:hAnsi="Calibri"/>
                <w:b/>
                <w:sz w:val="22"/>
                <w:szCs w:val="22"/>
              </w:rPr>
            </w:pPr>
          </w:p>
          <w:p w14:paraId="51DBFB41" w14:textId="77777777" w:rsidR="00F73F25" w:rsidRPr="00FE69C9" w:rsidRDefault="00F73F25">
            <w:pPr>
              <w:rPr>
                <w:rFonts w:ascii="Calibri" w:hAnsi="Calibri"/>
                <w:b/>
                <w:sz w:val="22"/>
                <w:szCs w:val="22"/>
              </w:rPr>
            </w:pPr>
          </w:p>
          <w:p w14:paraId="7F42C134" w14:textId="77777777" w:rsidR="00F73F25" w:rsidRPr="00FE69C9" w:rsidRDefault="00F73F25">
            <w:pPr>
              <w:rPr>
                <w:rFonts w:ascii="Calibri" w:hAnsi="Calibri"/>
                <w:b/>
                <w:sz w:val="22"/>
                <w:szCs w:val="22"/>
              </w:rPr>
            </w:pPr>
          </w:p>
          <w:p w14:paraId="3EFAEADE" w14:textId="77777777" w:rsidR="00F73F25" w:rsidRPr="00FE69C9" w:rsidRDefault="00F73F25">
            <w:pPr>
              <w:rPr>
                <w:rFonts w:ascii="Calibri" w:hAnsi="Calibri"/>
                <w:b/>
                <w:sz w:val="22"/>
                <w:szCs w:val="22"/>
              </w:rPr>
            </w:pPr>
          </w:p>
          <w:p w14:paraId="3B110D9B" w14:textId="77777777" w:rsidR="00F73F25" w:rsidRPr="00FE69C9" w:rsidRDefault="00F73F25">
            <w:pPr>
              <w:rPr>
                <w:rFonts w:ascii="Calibri" w:hAnsi="Calibri"/>
                <w:b/>
                <w:sz w:val="22"/>
                <w:szCs w:val="22"/>
              </w:rPr>
            </w:pPr>
          </w:p>
          <w:p w14:paraId="1843CDAD" w14:textId="77777777" w:rsidR="00F73F25" w:rsidRPr="00FE69C9" w:rsidRDefault="00F73F25">
            <w:pPr>
              <w:rPr>
                <w:rFonts w:ascii="Calibri" w:hAnsi="Calibri"/>
                <w:b/>
                <w:sz w:val="22"/>
                <w:szCs w:val="22"/>
              </w:rPr>
            </w:pPr>
          </w:p>
          <w:p w14:paraId="7C361B91" w14:textId="77777777" w:rsidR="00F73F25" w:rsidRPr="00FE69C9" w:rsidRDefault="00F73F25">
            <w:pPr>
              <w:rPr>
                <w:rFonts w:ascii="Calibri" w:hAnsi="Calibri"/>
                <w:b/>
                <w:sz w:val="22"/>
                <w:szCs w:val="22"/>
              </w:rPr>
            </w:pPr>
          </w:p>
          <w:p w14:paraId="42CC92F2" w14:textId="77777777" w:rsidR="00F73F25" w:rsidRPr="00FE69C9" w:rsidRDefault="00F73F25">
            <w:pPr>
              <w:rPr>
                <w:rFonts w:ascii="Calibri" w:hAnsi="Calibri"/>
                <w:b/>
                <w:sz w:val="22"/>
                <w:szCs w:val="22"/>
              </w:rPr>
            </w:pPr>
          </w:p>
          <w:p w14:paraId="3D2E1EC3" w14:textId="77777777" w:rsidR="00F73F25" w:rsidRPr="00FE69C9" w:rsidRDefault="00F73F25">
            <w:pPr>
              <w:rPr>
                <w:rFonts w:ascii="Calibri" w:hAnsi="Calibri"/>
                <w:b/>
                <w:sz w:val="22"/>
                <w:szCs w:val="22"/>
              </w:rPr>
            </w:pPr>
          </w:p>
          <w:p w14:paraId="2D5EF84E" w14:textId="77777777" w:rsidR="00F73F25" w:rsidRPr="00FE69C9" w:rsidRDefault="00F73F25">
            <w:pPr>
              <w:rPr>
                <w:rFonts w:ascii="Calibri" w:hAnsi="Calibri"/>
                <w:b/>
                <w:sz w:val="22"/>
                <w:szCs w:val="22"/>
              </w:rPr>
            </w:pPr>
          </w:p>
          <w:p w14:paraId="2F689D88" w14:textId="77777777" w:rsidR="00F73F25" w:rsidRPr="00FE69C9" w:rsidRDefault="00F73F25">
            <w:pPr>
              <w:rPr>
                <w:rFonts w:ascii="Calibri" w:hAnsi="Calibri"/>
                <w:b/>
                <w:sz w:val="22"/>
                <w:szCs w:val="22"/>
              </w:rPr>
            </w:pPr>
          </w:p>
          <w:p w14:paraId="5B703209" w14:textId="77777777" w:rsidR="00AA6CBE" w:rsidRPr="00FE69C9" w:rsidRDefault="00AA6CBE">
            <w:pPr>
              <w:rPr>
                <w:rFonts w:ascii="Calibri" w:hAnsi="Calibri"/>
                <w:b/>
                <w:i/>
                <w:sz w:val="22"/>
                <w:szCs w:val="22"/>
              </w:rPr>
            </w:pPr>
          </w:p>
          <w:p w14:paraId="7A3C75FB" w14:textId="77777777" w:rsidR="00E552A1" w:rsidRPr="00FE69C9" w:rsidRDefault="00E552A1">
            <w:pPr>
              <w:rPr>
                <w:rFonts w:ascii="Calibri" w:hAnsi="Calibri"/>
                <w:b/>
                <w:i/>
                <w:sz w:val="22"/>
                <w:szCs w:val="22"/>
              </w:rPr>
            </w:pPr>
          </w:p>
          <w:p w14:paraId="7C8721E7" w14:textId="77777777" w:rsidR="00E552A1" w:rsidRPr="00FE69C9" w:rsidRDefault="00E552A1">
            <w:pPr>
              <w:rPr>
                <w:rFonts w:ascii="Calibri" w:hAnsi="Calibri"/>
                <w:b/>
                <w:i/>
                <w:sz w:val="22"/>
                <w:szCs w:val="22"/>
              </w:rPr>
            </w:pPr>
          </w:p>
          <w:p w14:paraId="672CA7B5" w14:textId="77777777" w:rsidR="00E552A1" w:rsidRPr="00FE69C9" w:rsidRDefault="00E552A1">
            <w:pPr>
              <w:rPr>
                <w:rFonts w:ascii="Calibri" w:hAnsi="Calibri"/>
                <w:b/>
                <w:i/>
                <w:sz w:val="22"/>
                <w:szCs w:val="22"/>
              </w:rPr>
            </w:pPr>
          </w:p>
          <w:p w14:paraId="372AB048" w14:textId="77777777" w:rsidR="00E552A1" w:rsidRPr="00FE69C9" w:rsidRDefault="00E552A1">
            <w:pPr>
              <w:rPr>
                <w:rFonts w:ascii="Calibri" w:hAnsi="Calibri"/>
                <w:b/>
                <w:i/>
                <w:sz w:val="22"/>
                <w:szCs w:val="22"/>
              </w:rPr>
            </w:pPr>
          </w:p>
          <w:p w14:paraId="7BB998B6" w14:textId="507ED4D1" w:rsidR="00F73F25" w:rsidRPr="00FE69C9" w:rsidRDefault="00F73F25">
            <w:pPr>
              <w:rPr>
                <w:rFonts w:ascii="Calibri" w:hAnsi="Calibri"/>
                <w:b/>
                <w:sz w:val="22"/>
                <w:szCs w:val="22"/>
              </w:rPr>
            </w:pPr>
          </w:p>
          <w:p w14:paraId="1A24872A" w14:textId="77777777" w:rsidR="00F73F25" w:rsidRPr="00FE69C9" w:rsidRDefault="00F73F25">
            <w:pPr>
              <w:rPr>
                <w:rFonts w:ascii="Calibri" w:hAnsi="Calibri"/>
                <w:b/>
                <w:sz w:val="22"/>
                <w:szCs w:val="22"/>
              </w:rPr>
            </w:pPr>
          </w:p>
        </w:tc>
        <w:tc>
          <w:tcPr>
            <w:tcW w:w="7183" w:type="dxa"/>
          </w:tcPr>
          <w:p w14:paraId="06621247" w14:textId="77777777" w:rsidR="00F73F25" w:rsidRPr="00FE69C9" w:rsidRDefault="00F73F25">
            <w:pPr>
              <w:rPr>
                <w:rFonts w:ascii="Calibri" w:hAnsi="Calibri"/>
                <w:b/>
                <w:sz w:val="22"/>
                <w:szCs w:val="22"/>
              </w:rPr>
            </w:pPr>
            <w:r w:rsidRPr="00FE69C9">
              <w:rPr>
                <w:rFonts w:ascii="Calibri" w:hAnsi="Calibri"/>
                <w:b/>
                <w:sz w:val="22"/>
                <w:szCs w:val="22"/>
              </w:rPr>
              <w:t>“The gap between art and life,” Proto-Pop, Happenings and Fluxus</w:t>
            </w:r>
          </w:p>
          <w:p w14:paraId="2CAB9B18" w14:textId="77777777" w:rsidR="00B82302" w:rsidRPr="00FE69C9" w:rsidRDefault="00B82302">
            <w:pPr>
              <w:rPr>
                <w:rFonts w:ascii="Calibri" w:hAnsi="Calibri"/>
                <w:i/>
                <w:sz w:val="22"/>
                <w:szCs w:val="22"/>
              </w:rPr>
            </w:pPr>
            <w:r w:rsidRPr="00FE69C9">
              <w:rPr>
                <w:rFonts w:ascii="Calibri" w:hAnsi="Calibri"/>
                <w:i/>
                <w:sz w:val="22"/>
                <w:szCs w:val="22"/>
              </w:rPr>
              <w:t>Literature Review due on Jan. 26</w:t>
            </w:r>
          </w:p>
          <w:p w14:paraId="4E69AD8D" w14:textId="77777777" w:rsidR="00B82302" w:rsidRPr="00FE69C9" w:rsidRDefault="00B82302">
            <w:pPr>
              <w:rPr>
                <w:rFonts w:ascii="Calibri" w:hAnsi="Calibri"/>
                <w:i/>
                <w:sz w:val="22"/>
                <w:szCs w:val="22"/>
              </w:rPr>
            </w:pPr>
          </w:p>
          <w:p w14:paraId="7B63F439" w14:textId="77777777" w:rsidR="00F73F25" w:rsidRPr="00FE69C9" w:rsidRDefault="00F73F25">
            <w:pPr>
              <w:rPr>
                <w:rFonts w:ascii="Calibri" w:hAnsi="Calibri"/>
                <w:sz w:val="22"/>
                <w:szCs w:val="22"/>
                <w:u w:val="single"/>
              </w:rPr>
            </w:pPr>
            <w:r w:rsidRPr="00FE69C9">
              <w:rPr>
                <w:rFonts w:ascii="Calibri" w:hAnsi="Calibri"/>
                <w:sz w:val="22"/>
                <w:szCs w:val="22"/>
                <w:u w:val="single"/>
              </w:rPr>
              <w:t xml:space="preserve">Readings/Assignments: </w:t>
            </w:r>
          </w:p>
          <w:p w14:paraId="76F85E62" w14:textId="77777777" w:rsidR="00DE4AEC" w:rsidRPr="00FE69C9" w:rsidRDefault="00DE4AEC" w:rsidP="00DE4AEC">
            <w:pPr>
              <w:rPr>
                <w:rFonts w:ascii="Calibri" w:hAnsi="Calibri"/>
                <w:sz w:val="22"/>
                <w:szCs w:val="22"/>
              </w:rPr>
            </w:pPr>
          </w:p>
          <w:p w14:paraId="33021D46" w14:textId="436E9175" w:rsidR="00B07F30" w:rsidRPr="00FE69C9" w:rsidRDefault="00B07F30" w:rsidP="00B07F30">
            <w:pPr>
              <w:rPr>
                <w:rFonts w:ascii="Calibri" w:hAnsi="Calibri"/>
                <w:sz w:val="22"/>
                <w:szCs w:val="22"/>
              </w:rPr>
            </w:pPr>
            <w:r w:rsidRPr="00FE69C9">
              <w:rPr>
                <w:rFonts w:ascii="Calibri" w:hAnsi="Calibri"/>
                <w:sz w:val="22"/>
                <w:szCs w:val="22"/>
                <w:u w:val="single"/>
              </w:rPr>
              <w:t>Fineberg:</w:t>
            </w:r>
            <w:r w:rsidRPr="00FE69C9">
              <w:rPr>
                <w:rFonts w:ascii="Calibri" w:hAnsi="Calibri"/>
                <w:sz w:val="22"/>
                <w:szCs w:val="22"/>
              </w:rPr>
              <w:t xml:space="preserve"> Chs. 7-8  </w:t>
            </w:r>
          </w:p>
          <w:p w14:paraId="2F7A023A" w14:textId="77777777" w:rsidR="00B07F30" w:rsidRPr="00FE69C9" w:rsidRDefault="00B07F30" w:rsidP="00B07F30">
            <w:pPr>
              <w:rPr>
                <w:rFonts w:ascii="Calibri" w:hAnsi="Calibri"/>
                <w:sz w:val="22"/>
                <w:szCs w:val="22"/>
                <w:u w:val="single"/>
              </w:rPr>
            </w:pPr>
          </w:p>
          <w:p w14:paraId="45EB1D36" w14:textId="77777777" w:rsidR="00B07F30" w:rsidRPr="00FE69C9" w:rsidRDefault="00B07F30" w:rsidP="00B07F30">
            <w:pPr>
              <w:rPr>
                <w:rFonts w:ascii="Calibri" w:hAnsi="Calibri"/>
                <w:sz w:val="22"/>
                <w:szCs w:val="22"/>
              </w:rPr>
            </w:pPr>
            <w:r w:rsidRPr="00FE69C9">
              <w:rPr>
                <w:rFonts w:ascii="Calibri" w:hAnsi="Calibri"/>
                <w:sz w:val="22"/>
                <w:szCs w:val="22"/>
                <w:u w:val="single"/>
              </w:rPr>
              <w:t xml:space="preserve">Harrison &amp; Wood: </w:t>
            </w:r>
          </w:p>
          <w:p w14:paraId="67CC7E47" w14:textId="77777777" w:rsidR="00B07F30" w:rsidRPr="00FE69C9" w:rsidRDefault="00B07F30" w:rsidP="00B07F30">
            <w:pPr>
              <w:ind w:left="720"/>
              <w:rPr>
                <w:rFonts w:ascii="Calibri" w:hAnsi="Calibri"/>
                <w:sz w:val="22"/>
                <w:szCs w:val="22"/>
              </w:rPr>
            </w:pPr>
            <w:r w:rsidRPr="00FE69C9">
              <w:rPr>
                <w:rFonts w:ascii="Calibri" w:hAnsi="Calibri"/>
                <w:sz w:val="22"/>
                <w:szCs w:val="22"/>
              </w:rPr>
              <w:t>Greenberg, “Avant-Garde and Kitsch,” 539-549</w:t>
            </w:r>
          </w:p>
          <w:p w14:paraId="2B154595" w14:textId="77777777" w:rsidR="00B07F30" w:rsidRPr="00FE69C9" w:rsidRDefault="00B07F30" w:rsidP="00B07F30">
            <w:pPr>
              <w:ind w:left="720"/>
              <w:rPr>
                <w:rFonts w:ascii="Calibri" w:hAnsi="Calibri"/>
                <w:sz w:val="22"/>
                <w:szCs w:val="22"/>
              </w:rPr>
            </w:pPr>
            <w:r w:rsidRPr="00FE69C9">
              <w:rPr>
                <w:rFonts w:ascii="Calibri" w:hAnsi="Calibri"/>
                <w:sz w:val="22"/>
                <w:szCs w:val="22"/>
              </w:rPr>
              <w:t>Greenberg, “After Abstract Expressionism,” 785-787</w:t>
            </w:r>
          </w:p>
          <w:p w14:paraId="6A1B2C29" w14:textId="77777777" w:rsidR="00B07F30" w:rsidRPr="00FE69C9" w:rsidRDefault="00B07F30" w:rsidP="00B07F30">
            <w:pPr>
              <w:ind w:left="720"/>
              <w:rPr>
                <w:rFonts w:ascii="Calibri" w:hAnsi="Calibri"/>
                <w:sz w:val="22"/>
                <w:szCs w:val="22"/>
              </w:rPr>
            </w:pPr>
            <w:r w:rsidRPr="00FE69C9">
              <w:rPr>
                <w:rFonts w:ascii="Calibri" w:hAnsi="Calibri"/>
                <w:sz w:val="22"/>
                <w:szCs w:val="22"/>
              </w:rPr>
              <w:t>Steinberg, “Other Criteria,” 971-977</w:t>
            </w:r>
          </w:p>
          <w:p w14:paraId="74D9EFA9" w14:textId="77777777" w:rsidR="00B07F30" w:rsidRPr="00FE69C9" w:rsidRDefault="00B07F30" w:rsidP="00DE4AEC">
            <w:pPr>
              <w:rPr>
                <w:rFonts w:ascii="Calibri" w:hAnsi="Calibri"/>
                <w:sz w:val="22"/>
                <w:szCs w:val="22"/>
                <w:u w:val="single"/>
              </w:rPr>
            </w:pPr>
          </w:p>
          <w:p w14:paraId="385A3036" w14:textId="64EE738B" w:rsidR="00DE4AEC" w:rsidRPr="00FE69C9" w:rsidRDefault="00DE4AEC" w:rsidP="00DE4AEC">
            <w:pPr>
              <w:rPr>
                <w:rFonts w:ascii="Calibri" w:hAnsi="Calibri"/>
                <w:sz w:val="22"/>
                <w:szCs w:val="22"/>
              </w:rPr>
            </w:pPr>
            <w:r w:rsidRPr="00FE69C9">
              <w:rPr>
                <w:rFonts w:ascii="Calibri" w:hAnsi="Calibri"/>
                <w:sz w:val="22"/>
                <w:szCs w:val="22"/>
              </w:rPr>
              <w:t xml:space="preserve">Barbara Haskell, </w:t>
            </w:r>
            <w:r w:rsidRPr="00FE69C9">
              <w:rPr>
                <w:rFonts w:ascii="Calibri" w:hAnsi="Calibri"/>
                <w:i/>
                <w:sz w:val="22"/>
                <w:szCs w:val="22"/>
              </w:rPr>
              <w:t>Blam: The Explosion of Pop, Minimalism, and Performance, 1958-1964</w:t>
            </w:r>
            <w:r w:rsidRPr="00FE69C9">
              <w:rPr>
                <w:rFonts w:ascii="Calibri" w:hAnsi="Calibri"/>
                <w:sz w:val="22"/>
                <w:szCs w:val="22"/>
              </w:rPr>
              <w:t>. New York:  The Whitney Museum of Art, 1984, pp. 11-67 (library reserve)</w:t>
            </w:r>
          </w:p>
          <w:p w14:paraId="449D2505" w14:textId="77777777" w:rsidR="00F73F25" w:rsidRPr="00FE69C9" w:rsidRDefault="00F73F25">
            <w:pPr>
              <w:rPr>
                <w:rFonts w:ascii="Calibri" w:hAnsi="Calibri"/>
                <w:sz w:val="22"/>
                <w:szCs w:val="22"/>
              </w:rPr>
            </w:pPr>
          </w:p>
          <w:p w14:paraId="24849D7E" w14:textId="76B44308" w:rsidR="00F73F25" w:rsidRPr="00FE69C9" w:rsidRDefault="00F73F25">
            <w:pPr>
              <w:rPr>
                <w:rFonts w:ascii="Calibri" w:hAnsi="Calibri"/>
                <w:sz w:val="22"/>
                <w:szCs w:val="22"/>
              </w:rPr>
            </w:pPr>
            <w:r w:rsidRPr="00FE69C9">
              <w:rPr>
                <w:rFonts w:ascii="Calibri" w:hAnsi="Calibri"/>
                <w:sz w:val="22"/>
                <w:szCs w:val="22"/>
              </w:rPr>
              <w:t xml:space="preserve">Allan Kaprow, “The Legacy of Jackson Pollock,” </w:t>
            </w:r>
            <w:r w:rsidRPr="00FE69C9">
              <w:rPr>
                <w:rFonts w:ascii="Calibri" w:hAnsi="Calibri"/>
                <w:i/>
                <w:sz w:val="22"/>
                <w:szCs w:val="22"/>
              </w:rPr>
              <w:t>Art News</w:t>
            </w:r>
            <w:r w:rsidRPr="00FE69C9">
              <w:rPr>
                <w:rFonts w:ascii="Calibri" w:hAnsi="Calibri"/>
                <w:sz w:val="22"/>
                <w:szCs w:val="22"/>
              </w:rPr>
              <w:t xml:space="preserve"> </w:t>
            </w:r>
            <w:r w:rsidR="00DE4AEC" w:rsidRPr="00FE69C9">
              <w:rPr>
                <w:rFonts w:ascii="Calibri" w:hAnsi="Calibri"/>
                <w:sz w:val="22"/>
                <w:szCs w:val="22"/>
              </w:rPr>
              <w:t>(October, 1958) 24-6; 55-7. (</w:t>
            </w:r>
            <w:r w:rsidR="0051390E" w:rsidRPr="00FE69C9">
              <w:rPr>
                <w:rFonts w:ascii="Calibri" w:hAnsi="Calibri"/>
                <w:sz w:val="22"/>
                <w:szCs w:val="22"/>
              </w:rPr>
              <w:t>Blackboard</w:t>
            </w:r>
            <w:r w:rsidRPr="00FE69C9">
              <w:rPr>
                <w:rFonts w:ascii="Calibri" w:hAnsi="Calibri"/>
                <w:sz w:val="22"/>
                <w:szCs w:val="22"/>
              </w:rPr>
              <w:t>)</w:t>
            </w:r>
          </w:p>
          <w:p w14:paraId="79E94E64" w14:textId="77777777" w:rsidR="00E552A1" w:rsidRPr="00FE69C9" w:rsidRDefault="00E552A1">
            <w:pPr>
              <w:ind w:left="720"/>
              <w:rPr>
                <w:rFonts w:ascii="Calibri" w:hAnsi="Calibri"/>
                <w:sz w:val="22"/>
                <w:szCs w:val="22"/>
              </w:rPr>
            </w:pPr>
          </w:p>
          <w:p w14:paraId="45C56E27" w14:textId="72494E9A" w:rsidR="00E552A1" w:rsidRPr="00FE69C9" w:rsidRDefault="00DE4AEC">
            <w:pPr>
              <w:rPr>
                <w:rFonts w:ascii="Calibri" w:hAnsi="Calibri"/>
                <w:sz w:val="22"/>
                <w:szCs w:val="22"/>
                <w:u w:val="single"/>
              </w:rPr>
            </w:pPr>
            <w:r w:rsidRPr="00FE69C9">
              <w:rPr>
                <w:rFonts w:ascii="Calibri" w:hAnsi="Calibri"/>
                <w:sz w:val="22"/>
                <w:szCs w:val="22"/>
                <w:u w:val="single"/>
              </w:rPr>
              <w:t xml:space="preserve">Suggested: </w:t>
            </w:r>
          </w:p>
          <w:p w14:paraId="421F9CD8" w14:textId="5CCBB6D3" w:rsidR="00E552A1" w:rsidRPr="00FE69C9" w:rsidRDefault="00E552A1">
            <w:pPr>
              <w:rPr>
                <w:rFonts w:ascii="Calibri" w:hAnsi="Calibri"/>
                <w:sz w:val="22"/>
              </w:rPr>
            </w:pPr>
            <w:r w:rsidRPr="00FE69C9">
              <w:rPr>
                <w:rFonts w:ascii="Calibri" w:hAnsi="Calibri"/>
                <w:sz w:val="22"/>
              </w:rPr>
              <w:t xml:space="preserve">Hannah Higgins, “Experience in Context,” in </w:t>
            </w:r>
            <w:r w:rsidRPr="00FE69C9">
              <w:rPr>
                <w:rFonts w:ascii="Calibri" w:hAnsi="Calibri"/>
                <w:i/>
                <w:sz w:val="22"/>
              </w:rPr>
              <w:t>Fluxus Experience</w:t>
            </w:r>
            <w:r w:rsidRPr="00FE69C9">
              <w:rPr>
                <w:rFonts w:ascii="Calibri" w:hAnsi="Calibri"/>
                <w:sz w:val="22"/>
              </w:rPr>
              <w:t>, 103-133 (</w:t>
            </w:r>
            <w:r w:rsidR="00DE4AEC" w:rsidRPr="00FE69C9">
              <w:rPr>
                <w:rFonts w:ascii="Calibri" w:hAnsi="Calibri"/>
                <w:sz w:val="22"/>
              </w:rPr>
              <w:t>library</w:t>
            </w:r>
            <w:r w:rsidRPr="00FE69C9">
              <w:rPr>
                <w:rFonts w:ascii="Calibri" w:hAnsi="Calibri"/>
                <w:sz w:val="22"/>
              </w:rPr>
              <w:t xml:space="preserve"> reserve) </w:t>
            </w:r>
          </w:p>
          <w:p w14:paraId="44B1C638" w14:textId="77777777" w:rsidR="00F73F25" w:rsidRPr="00FE69C9" w:rsidRDefault="00F73F25">
            <w:pPr>
              <w:rPr>
                <w:rFonts w:ascii="Calibri" w:hAnsi="Calibri"/>
                <w:b/>
                <w:i/>
                <w:sz w:val="22"/>
                <w:szCs w:val="22"/>
              </w:rPr>
            </w:pPr>
          </w:p>
          <w:p w14:paraId="543B4EBC" w14:textId="6611B5F8" w:rsidR="000766D5" w:rsidRPr="00FE69C9" w:rsidRDefault="000766D5">
            <w:pPr>
              <w:rPr>
                <w:rFonts w:ascii="Calibri" w:hAnsi="Calibri"/>
                <w:b/>
                <w:i/>
                <w:sz w:val="22"/>
                <w:szCs w:val="22"/>
              </w:rPr>
            </w:pPr>
          </w:p>
        </w:tc>
      </w:tr>
      <w:tr w:rsidR="00432DF2" w:rsidRPr="00FE69C9" w14:paraId="63C08C94" w14:textId="77777777" w:rsidTr="00432DF2">
        <w:trPr>
          <w:trHeight w:val="5571"/>
        </w:trPr>
        <w:tc>
          <w:tcPr>
            <w:tcW w:w="1583" w:type="dxa"/>
          </w:tcPr>
          <w:p w14:paraId="2E67EC5A" w14:textId="4733DF27" w:rsidR="00F73F25" w:rsidRPr="00FE69C9" w:rsidRDefault="00F73F25">
            <w:pPr>
              <w:rPr>
                <w:rFonts w:ascii="Calibri" w:hAnsi="Calibri"/>
                <w:b/>
                <w:sz w:val="22"/>
                <w:szCs w:val="22"/>
              </w:rPr>
            </w:pPr>
            <w:r w:rsidRPr="00FE69C9">
              <w:rPr>
                <w:rFonts w:ascii="Calibri" w:hAnsi="Calibri"/>
                <w:b/>
                <w:sz w:val="22"/>
                <w:szCs w:val="22"/>
              </w:rPr>
              <w:t>Feb. 2</w:t>
            </w:r>
          </w:p>
          <w:p w14:paraId="63E305CC" w14:textId="77777777" w:rsidR="00F73F25" w:rsidRPr="00FE69C9" w:rsidRDefault="00F73F25">
            <w:pPr>
              <w:rPr>
                <w:rFonts w:ascii="Calibri" w:hAnsi="Calibri"/>
                <w:b/>
                <w:sz w:val="22"/>
                <w:szCs w:val="22"/>
              </w:rPr>
            </w:pPr>
          </w:p>
          <w:p w14:paraId="1762506F" w14:textId="77777777" w:rsidR="00F73F25" w:rsidRPr="00FE69C9" w:rsidRDefault="00F73F25">
            <w:pPr>
              <w:rPr>
                <w:rFonts w:ascii="Calibri" w:hAnsi="Calibri"/>
                <w:b/>
                <w:sz w:val="22"/>
                <w:szCs w:val="22"/>
              </w:rPr>
            </w:pPr>
          </w:p>
        </w:tc>
        <w:tc>
          <w:tcPr>
            <w:tcW w:w="7183" w:type="dxa"/>
          </w:tcPr>
          <w:p w14:paraId="31B46653" w14:textId="77777777" w:rsidR="00F73F25" w:rsidRPr="00FE69C9" w:rsidRDefault="00F73F25">
            <w:pPr>
              <w:rPr>
                <w:rFonts w:ascii="Calibri" w:hAnsi="Calibri"/>
                <w:b/>
                <w:sz w:val="22"/>
                <w:szCs w:val="22"/>
              </w:rPr>
            </w:pPr>
            <w:r w:rsidRPr="00FE69C9">
              <w:rPr>
                <w:rFonts w:ascii="Calibri" w:hAnsi="Calibri"/>
                <w:b/>
                <w:sz w:val="22"/>
                <w:szCs w:val="22"/>
              </w:rPr>
              <w:t>Pop Art</w:t>
            </w:r>
          </w:p>
          <w:p w14:paraId="2CB73B15" w14:textId="0C62505A" w:rsidR="00B82302" w:rsidRPr="00FE69C9" w:rsidRDefault="00B82302">
            <w:pPr>
              <w:rPr>
                <w:rFonts w:ascii="Calibri" w:hAnsi="Calibri"/>
                <w:i/>
                <w:sz w:val="22"/>
                <w:szCs w:val="22"/>
              </w:rPr>
            </w:pPr>
            <w:r w:rsidRPr="00FE69C9">
              <w:rPr>
                <w:rFonts w:ascii="Calibri" w:hAnsi="Calibri"/>
                <w:i/>
                <w:sz w:val="22"/>
                <w:szCs w:val="22"/>
              </w:rPr>
              <w:t>Literature Review due on Feb. 7</w:t>
            </w:r>
          </w:p>
          <w:p w14:paraId="32B13741" w14:textId="77777777" w:rsidR="00B82302" w:rsidRPr="00FE69C9" w:rsidRDefault="00B82302">
            <w:pPr>
              <w:rPr>
                <w:rFonts w:ascii="Calibri" w:hAnsi="Calibri"/>
                <w:sz w:val="22"/>
                <w:szCs w:val="22"/>
                <w:u w:val="single"/>
              </w:rPr>
            </w:pPr>
          </w:p>
          <w:p w14:paraId="70C65A3D" w14:textId="77777777" w:rsidR="00F73F25" w:rsidRPr="00FE69C9" w:rsidRDefault="00F73F25">
            <w:pPr>
              <w:rPr>
                <w:rFonts w:ascii="Calibri" w:hAnsi="Calibri"/>
                <w:sz w:val="22"/>
                <w:szCs w:val="22"/>
                <w:u w:val="single"/>
              </w:rPr>
            </w:pPr>
            <w:r w:rsidRPr="00FE69C9">
              <w:rPr>
                <w:rFonts w:ascii="Calibri" w:hAnsi="Calibri"/>
                <w:sz w:val="22"/>
                <w:szCs w:val="22"/>
                <w:u w:val="single"/>
              </w:rPr>
              <w:t>Readings/Assignments</w:t>
            </w:r>
          </w:p>
          <w:p w14:paraId="0480B912" w14:textId="77777777" w:rsidR="00F73F25" w:rsidRPr="00FE69C9" w:rsidRDefault="00F73F25">
            <w:pPr>
              <w:rPr>
                <w:rFonts w:ascii="Calibri" w:hAnsi="Calibri"/>
                <w:sz w:val="22"/>
                <w:szCs w:val="22"/>
              </w:rPr>
            </w:pPr>
          </w:p>
          <w:p w14:paraId="1CFF093A" w14:textId="395E76B6" w:rsidR="00B07F30" w:rsidRPr="00FE69C9" w:rsidRDefault="00B07F30" w:rsidP="00B07F30">
            <w:pPr>
              <w:rPr>
                <w:rFonts w:ascii="Calibri" w:hAnsi="Calibri"/>
                <w:sz w:val="22"/>
                <w:szCs w:val="22"/>
              </w:rPr>
            </w:pPr>
            <w:r w:rsidRPr="00FE69C9">
              <w:rPr>
                <w:rFonts w:ascii="Calibri" w:hAnsi="Calibri"/>
                <w:sz w:val="22"/>
                <w:szCs w:val="22"/>
                <w:u w:val="single"/>
              </w:rPr>
              <w:t>Fineberg:</w:t>
            </w:r>
            <w:r w:rsidRPr="00FE69C9">
              <w:rPr>
                <w:rFonts w:ascii="Calibri" w:hAnsi="Calibri"/>
                <w:sz w:val="22"/>
                <w:szCs w:val="22"/>
              </w:rPr>
              <w:t xml:space="preserve"> Ch. 9  </w:t>
            </w:r>
          </w:p>
          <w:p w14:paraId="56E9DA34" w14:textId="77777777" w:rsidR="00B07F30" w:rsidRPr="00FE69C9" w:rsidRDefault="00B07F30" w:rsidP="00B07F30">
            <w:pPr>
              <w:rPr>
                <w:rFonts w:ascii="Calibri" w:hAnsi="Calibri"/>
                <w:sz w:val="22"/>
                <w:szCs w:val="22"/>
                <w:u w:val="single"/>
              </w:rPr>
            </w:pPr>
          </w:p>
          <w:p w14:paraId="3E94D30C" w14:textId="77777777" w:rsidR="00B07F30" w:rsidRPr="00FE69C9" w:rsidRDefault="00B07F30" w:rsidP="00B07F30">
            <w:pPr>
              <w:rPr>
                <w:rFonts w:ascii="Calibri" w:hAnsi="Calibri"/>
                <w:sz w:val="22"/>
                <w:szCs w:val="22"/>
                <w:u w:val="single"/>
              </w:rPr>
            </w:pPr>
            <w:r w:rsidRPr="00FE69C9">
              <w:rPr>
                <w:rFonts w:ascii="Calibri" w:hAnsi="Calibri"/>
                <w:sz w:val="22"/>
                <w:szCs w:val="22"/>
                <w:u w:val="single"/>
              </w:rPr>
              <w:t xml:space="preserve">Harrison &amp; Wood: </w:t>
            </w:r>
          </w:p>
          <w:p w14:paraId="6E714EFF" w14:textId="77777777" w:rsidR="00B07F30" w:rsidRPr="00FE69C9" w:rsidRDefault="00B07F30" w:rsidP="00B07F30">
            <w:pPr>
              <w:ind w:left="720"/>
              <w:rPr>
                <w:rFonts w:ascii="Calibri" w:hAnsi="Calibri"/>
                <w:sz w:val="22"/>
                <w:szCs w:val="22"/>
              </w:rPr>
            </w:pPr>
            <w:r w:rsidRPr="00FE69C9">
              <w:rPr>
                <w:rFonts w:ascii="Calibri" w:hAnsi="Calibri"/>
                <w:sz w:val="22"/>
                <w:szCs w:val="22"/>
              </w:rPr>
              <w:t>Benjamin, “The Work of Art in the Age of Mechanical Reproduction,” 520-526</w:t>
            </w:r>
          </w:p>
          <w:p w14:paraId="0BF06C19" w14:textId="77777777" w:rsidR="00B07F30" w:rsidRPr="00FE69C9" w:rsidRDefault="00B07F30" w:rsidP="00B07F30">
            <w:pPr>
              <w:ind w:left="720"/>
              <w:rPr>
                <w:rFonts w:ascii="Calibri" w:hAnsi="Calibri"/>
                <w:sz w:val="22"/>
                <w:szCs w:val="22"/>
              </w:rPr>
            </w:pPr>
            <w:r w:rsidRPr="00FE69C9">
              <w:rPr>
                <w:rFonts w:ascii="Calibri" w:hAnsi="Calibri"/>
                <w:sz w:val="22"/>
                <w:szCs w:val="22"/>
              </w:rPr>
              <w:t>Alloway, “The Arts and the Mass Media,” 715-717</w:t>
            </w:r>
          </w:p>
          <w:p w14:paraId="216FBE72" w14:textId="77777777" w:rsidR="00B07F30" w:rsidRPr="00FE69C9" w:rsidRDefault="00B07F30" w:rsidP="00B07F30">
            <w:pPr>
              <w:ind w:left="720"/>
              <w:rPr>
                <w:rFonts w:ascii="Calibri" w:hAnsi="Calibri"/>
                <w:sz w:val="22"/>
                <w:szCs w:val="22"/>
              </w:rPr>
            </w:pPr>
            <w:r w:rsidRPr="00FE69C9">
              <w:rPr>
                <w:rFonts w:ascii="Calibri" w:hAnsi="Calibri"/>
                <w:sz w:val="22"/>
                <w:szCs w:val="22"/>
              </w:rPr>
              <w:t xml:space="preserve">McLuhan, from </w:t>
            </w:r>
            <w:r w:rsidRPr="00FE69C9">
              <w:rPr>
                <w:rFonts w:ascii="Calibri" w:hAnsi="Calibri"/>
                <w:i/>
                <w:sz w:val="22"/>
                <w:szCs w:val="22"/>
              </w:rPr>
              <w:t>Understanding Media</w:t>
            </w:r>
            <w:r w:rsidRPr="00FE69C9">
              <w:rPr>
                <w:rFonts w:ascii="Calibri" w:hAnsi="Calibri"/>
                <w:sz w:val="22"/>
                <w:szCs w:val="22"/>
              </w:rPr>
              <w:t>, 754-757</w:t>
            </w:r>
          </w:p>
          <w:p w14:paraId="3BA0A5A2" w14:textId="77777777" w:rsidR="00B07F30" w:rsidRPr="00FE69C9" w:rsidRDefault="00B07F30">
            <w:pPr>
              <w:rPr>
                <w:rFonts w:ascii="Calibri" w:hAnsi="Calibri"/>
                <w:sz w:val="22"/>
                <w:szCs w:val="22"/>
              </w:rPr>
            </w:pPr>
          </w:p>
          <w:p w14:paraId="59489206" w14:textId="6B2157A3" w:rsidR="00F73F25" w:rsidRPr="00FE69C9" w:rsidRDefault="00F73F25">
            <w:pPr>
              <w:rPr>
                <w:rFonts w:ascii="Calibri" w:hAnsi="Calibri"/>
                <w:sz w:val="22"/>
                <w:szCs w:val="22"/>
                <w:u w:val="single"/>
              </w:rPr>
            </w:pPr>
            <w:r w:rsidRPr="00FE69C9">
              <w:rPr>
                <w:rFonts w:ascii="Calibri" w:hAnsi="Calibri"/>
                <w:sz w:val="22"/>
                <w:szCs w:val="22"/>
              </w:rPr>
              <w:t xml:space="preserve">Thomas Crow, “Consumers and Spectators,” and “Living with Pop,” in </w:t>
            </w:r>
            <w:r w:rsidRPr="00FE69C9">
              <w:rPr>
                <w:rFonts w:ascii="Calibri" w:hAnsi="Calibri"/>
                <w:i/>
                <w:sz w:val="22"/>
                <w:szCs w:val="22"/>
              </w:rPr>
              <w:t>The Rise of the Sixties,</w:t>
            </w:r>
            <w:r w:rsidRPr="00FE69C9">
              <w:rPr>
                <w:rFonts w:ascii="Calibri" w:hAnsi="Calibri"/>
                <w:sz w:val="22"/>
                <w:szCs w:val="22"/>
              </w:rPr>
              <w:t xml:space="preserve"> 38-103 (</w:t>
            </w:r>
            <w:r w:rsidR="00DE4AEC" w:rsidRPr="00FE69C9">
              <w:rPr>
                <w:rFonts w:ascii="Calibri" w:hAnsi="Calibri"/>
                <w:sz w:val="22"/>
                <w:szCs w:val="22"/>
              </w:rPr>
              <w:t>library</w:t>
            </w:r>
            <w:r w:rsidRPr="00FE69C9">
              <w:rPr>
                <w:rFonts w:ascii="Calibri" w:hAnsi="Calibri"/>
                <w:sz w:val="22"/>
                <w:szCs w:val="22"/>
              </w:rPr>
              <w:t xml:space="preserve"> reserve)</w:t>
            </w:r>
          </w:p>
          <w:p w14:paraId="69375919" w14:textId="77777777" w:rsidR="00F73F25" w:rsidRPr="00FE69C9" w:rsidRDefault="00F73F25" w:rsidP="00B07F30">
            <w:pPr>
              <w:rPr>
                <w:rFonts w:ascii="Calibri" w:hAnsi="Calibri"/>
                <w:sz w:val="22"/>
                <w:szCs w:val="22"/>
              </w:rPr>
            </w:pPr>
          </w:p>
          <w:p w14:paraId="0B6211F7" w14:textId="3C9B38A5" w:rsidR="00F73F25" w:rsidRPr="00FE69C9" w:rsidRDefault="00F73F25">
            <w:pPr>
              <w:rPr>
                <w:rFonts w:ascii="Calibri" w:hAnsi="Calibri"/>
                <w:sz w:val="22"/>
                <w:szCs w:val="22"/>
              </w:rPr>
            </w:pPr>
            <w:r w:rsidRPr="00FE69C9">
              <w:rPr>
                <w:rFonts w:ascii="Calibri" w:hAnsi="Calibri"/>
                <w:sz w:val="22"/>
                <w:szCs w:val="22"/>
              </w:rPr>
              <w:t>Suggested:  Kenneth Silver.  “Modes of Disclosure:  The Construction of Gay Identity and the Rise of Pop Art,”</w:t>
            </w:r>
            <w:r w:rsidRPr="00FE69C9">
              <w:rPr>
                <w:rFonts w:ascii="Calibri" w:hAnsi="Calibri"/>
                <w:i/>
                <w:sz w:val="22"/>
                <w:szCs w:val="22"/>
              </w:rPr>
              <w:t xml:space="preserve"> </w:t>
            </w:r>
            <w:r w:rsidRPr="00FE69C9">
              <w:rPr>
                <w:rFonts w:ascii="Calibri" w:hAnsi="Calibri"/>
                <w:sz w:val="22"/>
                <w:szCs w:val="22"/>
              </w:rPr>
              <w:t xml:space="preserve">in </w:t>
            </w:r>
            <w:r w:rsidRPr="00FE69C9">
              <w:rPr>
                <w:rFonts w:ascii="Calibri" w:hAnsi="Calibri"/>
                <w:i/>
                <w:sz w:val="22"/>
                <w:szCs w:val="22"/>
              </w:rPr>
              <w:t xml:space="preserve">Hand-painted pop : American art in transition, 1955-62. </w:t>
            </w:r>
            <w:r w:rsidRPr="00FE69C9">
              <w:rPr>
                <w:rFonts w:ascii="Calibri" w:hAnsi="Calibri"/>
                <w:sz w:val="22"/>
                <w:szCs w:val="22"/>
              </w:rPr>
              <w:t>(</w:t>
            </w:r>
            <w:r w:rsidR="00175C17" w:rsidRPr="00FE69C9">
              <w:rPr>
                <w:rFonts w:ascii="Calibri" w:hAnsi="Calibri"/>
                <w:sz w:val="22"/>
                <w:szCs w:val="22"/>
              </w:rPr>
              <w:t>Blackboard</w:t>
            </w:r>
            <w:r w:rsidRPr="00FE69C9">
              <w:rPr>
                <w:rFonts w:ascii="Calibri" w:hAnsi="Calibri"/>
                <w:sz w:val="22"/>
                <w:szCs w:val="22"/>
              </w:rPr>
              <w:t>)</w:t>
            </w:r>
          </w:p>
          <w:p w14:paraId="4C57EA33" w14:textId="77777777" w:rsidR="00F73F25" w:rsidRPr="00FE69C9" w:rsidRDefault="00F73F25">
            <w:pPr>
              <w:rPr>
                <w:rFonts w:ascii="Calibri" w:hAnsi="Calibri"/>
                <w:sz w:val="22"/>
                <w:szCs w:val="22"/>
              </w:rPr>
            </w:pPr>
          </w:p>
        </w:tc>
      </w:tr>
      <w:tr w:rsidR="00432DF2" w:rsidRPr="00FE69C9" w14:paraId="2AE544A8" w14:textId="77777777" w:rsidTr="00432DF2">
        <w:trPr>
          <w:cantSplit/>
          <w:trHeight w:val="4869"/>
        </w:trPr>
        <w:tc>
          <w:tcPr>
            <w:tcW w:w="1583" w:type="dxa"/>
          </w:tcPr>
          <w:p w14:paraId="6CDDF2BD" w14:textId="68BA547B" w:rsidR="00F73F25" w:rsidRPr="00FE69C9" w:rsidRDefault="00F73F25">
            <w:pPr>
              <w:rPr>
                <w:rFonts w:ascii="Calibri" w:hAnsi="Calibri"/>
                <w:b/>
                <w:sz w:val="22"/>
                <w:szCs w:val="22"/>
              </w:rPr>
            </w:pPr>
            <w:r w:rsidRPr="00FE69C9">
              <w:rPr>
                <w:rFonts w:ascii="Calibri" w:hAnsi="Calibri"/>
                <w:b/>
                <w:sz w:val="22"/>
                <w:szCs w:val="22"/>
              </w:rPr>
              <w:t>Feb. 7</w:t>
            </w:r>
            <w:r w:rsidR="002379D9" w:rsidRPr="00FE69C9">
              <w:rPr>
                <w:rFonts w:ascii="Calibri" w:hAnsi="Calibri"/>
                <w:b/>
                <w:sz w:val="22"/>
                <w:szCs w:val="22"/>
              </w:rPr>
              <w:t>-9</w:t>
            </w:r>
          </w:p>
          <w:p w14:paraId="19B628DC" w14:textId="77777777" w:rsidR="00F73F25" w:rsidRPr="00FE69C9" w:rsidRDefault="00F73F25">
            <w:pPr>
              <w:rPr>
                <w:rFonts w:ascii="Calibri" w:hAnsi="Calibri"/>
                <w:b/>
                <w:sz w:val="22"/>
                <w:szCs w:val="22"/>
              </w:rPr>
            </w:pPr>
          </w:p>
          <w:p w14:paraId="7C4A3E7C" w14:textId="77777777" w:rsidR="00F73F25" w:rsidRPr="00FE69C9" w:rsidRDefault="00F73F25">
            <w:pPr>
              <w:rPr>
                <w:rFonts w:ascii="Calibri" w:hAnsi="Calibri"/>
                <w:b/>
                <w:sz w:val="22"/>
                <w:szCs w:val="22"/>
              </w:rPr>
            </w:pPr>
          </w:p>
          <w:p w14:paraId="474C0E96" w14:textId="77777777" w:rsidR="00F73F25" w:rsidRPr="00FE69C9" w:rsidRDefault="00F73F25">
            <w:pPr>
              <w:rPr>
                <w:rFonts w:ascii="Calibri" w:hAnsi="Calibri"/>
                <w:b/>
                <w:sz w:val="22"/>
                <w:szCs w:val="22"/>
              </w:rPr>
            </w:pPr>
          </w:p>
          <w:p w14:paraId="4BD86DED" w14:textId="77777777" w:rsidR="00F73F25" w:rsidRPr="00FE69C9" w:rsidRDefault="00F73F25">
            <w:pPr>
              <w:rPr>
                <w:rFonts w:ascii="Calibri" w:hAnsi="Calibri"/>
                <w:b/>
                <w:sz w:val="22"/>
                <w:szCs w:val="22"/>
              </w:rPr>
            </w:pPr>
          </w:p>
          <w:p w14:paraId="48FE0A58" w14:textId="77777777" w:rsidR="00F73F25" w:rsidRPr="00FE69C9" w:rsidRDefault="00F73F25">
            <w:pPr>
              <w:rPr>
                <w:rFonts w:ascii="Calibri" w:hAnsi="Calibri"/>
                <w:b/>
                <w:sz w:val="22"/>
                <w:szCs w:val="22"/>
              </w:rPr>
            </w:pPr>
          </w:p>
          <w:p w14:paraId="54DFA55D" w14:textId="77777777" w:rsidR="00F73F25" w:rsidRPr="00FE69C9" w:rsidRDefault="00F73F25">
            <w:pPr>
              <w:rPr>
                <w:rFonts w:ascii="Calibri" w:hAnsi="Calibri"/>
                <w:b/>
                <w:sz w:val="22"/>
                <w:szCs w:val="22"/>
              </w:rPr>
            </w:pPr>
          </w:p>
          <w:p w14:paraId="22D7C0FF" w14:textId="77777777" w:rsidR="00F73F25" w:rsidRPr="00FE69C9" w:rsidRDefault="00F73F25">
            <w:pPr>
              <w:rPr>
                <w:rFonts w:ascii="Calibri" w:hAnsi="Calibri"/>
                <w:b/>
                <w:sz w:val="22"/>
                <w:szCs w:val="22"/>
              </w:rPr>
            </w:pPr>
          </w:p>
          <w:p w14:paraId="4A13B2CE" w14:textId="77777777" w:rsidR="00F73F25" w:rsidRPr="00FE69C9" w:rsidRDefault="00F73F25">
            <w:pPr>
              <w:rPr>
                <w:rFonts w:ascii="Calibri" w:hAnsi="Calibri"/>
                <w:b/>
                <w:sz w:val="22"/>
                <w:szCs w:val="22"/>
              </w:rPr>
            </w:pPr>
          </w:p>
          <w:p w14:paraId="70BF5D34" w14:textId="77777777" w:rsidR="00F73F25" w:rsidRPr="00FE69C9" w:rsidRDefault="00F73F25">
            <w:pPr>
              <w:rPr>
                <w:rFonts w:ascii="Calibri" w:hAnsi="Calibri"/>
                <w:b/>
                <w:sz w:val="22"/>
                <w:szCs w:val="22"/>
              </w:rPr>
            </w:pPr>
          </w:p>
          <w:p w14:paraId="786781F5" w14:textId="77777777" w:rsidR="00F73F25" w:rsidRPr="00FE69C9" w:rsidRDefault="00F73F25">
            <w:pPr>
              <w:rPr>
                <w:rFonts w:ascii="Calibri" w:hAnsi="Calibri"/>
                <w:b/>
                <w:sz w:val="22"/>
                <w:szCs w:val="22"/>
              </w:rPr>
            </w:pPr>
          </w:p>
          <w:p w14:paraId="35F18DC3" w14:textId="77777777" w:rsidR="00F73F25" w:rsidRPr="00FE69C9" w:rsidRDefault="00F73F25">
            <w:pPr>
              <w:rPr>
                <w:rFonts w:ascii="Calibri" w:hAnsi="Calibri"/>
                <w:b/>
                <w:sz w:val="22"/>
                <w:szCs w:val="22"/>
              </w:rPr>
            </w:pPr>
          </w:p>
          <w:p w14:paraId="0ED85220" w14:textId="77777777" w:rsidR="00F73F25" w:rsidRPr="00FE69C9" w:rsidRDefault="00F73F25">
            <w:pPr>
              <w:rPr>
                <w:rFonts w:ascii="Calibri" w:hAnsi="Calibri"/>
                <w:b/>
                <w:sz w:val="22"/>
                <w:szCs w:val="22"/>
              </w:rPr>
            </w:pPr>
          </w:p>
          <w:p w14:paraId="1BD358C3" w14:textId="77777777" w:rsidR="00F73F25" w:rsidRPr="00FE69C9" w:rsidRDefault="00F73F25">
            <w:pPr>
              <w:rPr>
                <w:rFonts w:ascii="Calibri" w:hAnsi="Calibri"/>
                <w:b/>
                <w:sz w:val="22"/>
                <w:szCs w:val="22"/>
              </w:rPr>
            </w:pPr>
          </w:p>
          <w:p w14:paraId="16010117" w14:textId="77777777" w:rsidR="00F73F25" w:rsidRPr="00FE69C9" w:rsidRDefault="00F73F25">
            <w:pPr>
              <w:rPr>
                <w:rFonts w:ascii="Calibri" w:hAnsi="Calibri"/>
                <w:b/>
                <w:sz w:val="22"/>
                <w:szCs w:val="22"/>
              </w:rPr>
            </w:pPr>
          </w:p>
          <w:p w14:paraId="3D4D2C11" w14:textId="7F2416E0" w:rsidR="00F73F25" w:rsidRPr="00FE69C9" w:rsidRDefault="00F73F25" w:rsidP="00B82302">
            <w:pPr>
              <w:rPr>
                <w:rFonts w:ascii="Calibri" w:hAnsi="Calibri"/>
                <w:b/>
                <w:sz w:val="22"/>
                <w:szCs w:val="22"/>
              </w:rPr>
            </w:pPr>
          </w:p>
        </w:tc>
        <w:tc>
          <w:tcPr>
            <w:tcW w:w="7183" w:type="dxa"/>
          </w:tcPr>
          <w:p w14:paraId="54A05F77" w14:textId="2650E682" w:rsidR="00F73F25" w:rsidRPr="00FE69C9" w:rsidRDefault="00F73F25">
            <w:pPr>
              <w:rPr>
                <w:rFonts w:ascii="Calibri" w:hAnsi="Calibri"/>
                <w:b/>
                <w:sz w:val="22"/>
                <w:szCs w:val="22"/>
              </w:rPr>
            </w:pPr>
            <w:r w:rsidRPr="00FE69C9">
              <w:rPr>
                <w:rFonts w:ascii="Calibri" w:hAnsi="Calibri"/>
                <w:b/>
                <w:sz w:val="22"/>
                <w:szCs w:val="22"/>
              </w:rPr>
              <w:t>Minimalism</w:t>
            </w:r>
          </w:p>
          <w:p w14:paraId="18F673BF" w14:textId="41C3240E" w:rsidR="00B82302" w:rsidRPr="00FE69C9" w:rsidRDefault="00B82302">
            <w:pPr>
              <w:rPr>
                <w:rFonts w:ascii="Calibri" w:hAnsi="Calibri"/>
                <w:i/>
                <w:sz w:val="22"/>
                <w:szCs w:val="22"/>
              </w:rPr>
            </w:pPr>
            <w:r w:rsidRPr="00FE69C9">
              <w:rPr>
                <w:rFonts w:ascii="Calibri" w:hAnsi="Calibri"/>
                <w:i/>
                <w:sz w:val="22"/>
                <w:szCs w:val="22"/>
              </w:rPr>
              <w:t>Literature Review due on Feb. 9</w:t>
            </w:r>
          </w:p>
          <w:p w14:paraId="764AF35E" w14:textId="77777777" w:rsidR="00B82302" w:rsidRPr="00FE69C9" w:rsidRDefault="00B82302">
            <w:pPr>
              <w:rPr>
                <w:rFonts w:ascii="Calibri" w:hAnsi="Calibri"/>
                <w:i/>
                <w:sz w:val="22"/>
                <w:szCs w:val="22"/>
                <w:u w:val="single"/>
              </w:rPr>
            </w:pPr>
          </w:p>
          <w:p w14:paraId="277B4986" w14:textId="77777777" w:rsidR="00F73F25" w:rsidRPr="00FE69C9" w:rsidRDefault="00F73F25">
            <w:pPr>
              <w:rPr>
                <w:rFonts w:ascii="Calibri" w:hAnsi="Calibri"/>
                <w:sz w:val="22"/>
                <w:szCs w:val="22"/>
                <w:u w:val="single"/>
              </w:rPr>
            </w:pPr>
            <w:r w:rsidRPr="00FE69C9">
              <w:rPr>
                <w:rFonts w:ascii="Calibri" w:hAnsi="Calibri"/>
                <w:sz w:val="22"/>
                <w:szCs w:val="22"/>
                <w:u w:val="single"/>
              </w:rPr>
              <w:t xml:space="preserve">Readings/Assignments </w:t>
            </w:r>
          </w:p>
          <w:p w14:paraId="48A2BB08" w14:textId="77777777" w:rsidR="00FC58B6" w:rsidRPr="00FE69C9" w:rsidRDefault="00FC58B6">
            <w:pPr>
              <w:rPr>
                <w:rFonts w:ascii="Calibri" w:hAnsi="Calibri"/>
                <w:i/>
                <w:sz w:val="22"/>
                <w:szCs w:val="22"/>
              </w:rPr>
            </w:pPr>
          </w:p>
          <w:p w14:paraId="530B9EC9" w14:textId="77777777" w:rsidR="00F73F25" w:rsidRPr="00FE69C9" w:rsidRDefault="00F73F25">
            <w:pPr>
              <w:rPr>
                <w:rFonts w:ascii="Calibri" w:hAnsi="Calibri"/>
                <w:sz w:val="22"/>
                <w:szCs w:val="22"/>
              </w:rPr>
            </w:pPr>
            <w:r w:rsidRPr="00FE69C9">
              <w:rPr>
                <w:rFonts w:ascii="Calibri" w:hAnsi="Calibri"/>
                <w:sz w:val="22"/>
                <w:szCs w:val="22"/>
              </w:rPr>
              <w:t xml:space="preserve">Michael Fried, “Art and Objecthood,” (excerpted in Art in Theory, 835-846 and full text is available on </w:t>
            </w:r>
            <w:r w:rsidR="00AA6CBE" w:rsidRPr="00FE69C9">
              <w:rPr>
                <w:rFonts w:ascii="Calibri" w:hAnsi="Calibri"/>
                <w:sz w:val="22"/>
                <w:szCs w:val="22"/>
              </w:rPr>
              <w:t>Blackboard</w:t>
            </w:r>
            <w:r w:rsidRPr="00FE69C9">
              <w:rPr>
                <w:rFonts w:ascii="Calibri" w:hAnsi="Calibri"/>
                <w:sz w:val="22"/>
                <w:szCs w:val="22"/>
              </w:rPr>
              <w:t>)</w:t>
            </w:r>
          </w:p>
          <w:p w14:paraId="329D5509" w14:textId="77777777" w:rsidR="00DE4AEC" w:rsidRPr="00FE69C9" w:rsidRDefault="00DE4AEC">
            <w:pPr>
              <w:rPr>
                <w:rFonts w:ascii="Calibri" w:hAnsi="Calibri"/>
                <w:sz w:val="22"/>
                <w:szCs w:val="22"/>
              </w:rPr>
            </w:pPr>
          </w:p>
          <w:p w14:paraId="5A2B7251" w14:textId="122BD8AC" w:rsidR="00DE4AEC" w:rsidRPr="00FE69C9" w:rsidRDefault="00DE4AEC" w:rsidP="00DE4AEC">
            <w:pPr>
              <w:rPr>
                <w:rFonts w:ascii="Calibri" w:hAnsi="Calibri"/>
                <w:sz w:val="22"/>
                <w:szCs w:val="22"/>
              </w:rPr>
            </w:pPr>
            <w:r w:rsidRPr="00FE69C9">
              <w:rPr>
                <w:rFonts w:ascii="Calibri" w:hAnsi="Calibri"/>
                <w:sz w:val="22"/>
                <w:szCs w:val="22"/>
              </w:rPr>
              <w:t xml:space="preserve">Anna C. Chave “Minimalism and the Rhetoric of Power,” in Day, Holliday T., ed. </w:t>
            </w:r>
            <w:r w:rsidRPr="00FE69C9">
              <w:rPr>
                <w:rFonts w:ascii="Calibri" w:hAnsi="Calibri"/>
                <w:i/>
                <w:sz w:val="22"/>
                <w:szCs w:val="22"/>
              </w:rPr>
              <w:t>Power: its myths and mores in American art, 1961-1991</w:t>
            </w:r>
            <w:r w:rsidRPr="00FE69C9">
              <w:rPr>
                <w:rFonts w:ascii="Calibri" w:hAnsi="Calibri"/>
                <w:sz w:val="22"/>
                <w:szCs w:val="22"/>
              </w:rPr>
              <w:t>. (Blackboard)</w:t>
            </w:r>
          </w:p>
          <w:p w14:paraId="787EC7A2" w14:textId="77777777" w:rsidR="00B07F30" w:rsidRPr="00FE69C9" w:rsidRDefault="00B07F30">
            <w:pPr>
              <w:rPr>
                <w:rFonts w:ascii="Calibri" w:hAnsi="Calibri"/>
                <w:sz w:val="22"/>
                <w:szCs w:val="22"/>
              </w:rPr>
            </w:pPr>
          </w:p>
          <w:p w14:paraId="02F4BFE5" w14:textId="77777777" w:rsidR="00F73F25" w:rsidRPr="00FE69C9" w:rsidRDefault="00F73F25">
            <w:pPr>
              <w:rPr>
                <w:rFonts w:ascii="Calibri" w:hAnsi="Calibri"/>
                <w:sz w:val="22"/>
                <w:szCs w:val="22"/>
              </w:rPr>
            </w:pPr>
            <w:r w:rsidRPr="00FE69C9">
              <w:rPr>
                <w:rFonts w:ascii="Calibri" w:hAnsi="Calibri"/>
                <w:sz w:val="22"/>
                <w:szCs w:val="22"/>
                <w:u w:val="single"/>
              </w:rPr>
              <w:t xml:space="preserve">Harrison &amp; Wood: </w:t>
            </w:r>
          </w:p>
          <w:p w14:paraId="02725564" w14:textId="77777777" w:rsidR="00F73F25" w:rsidRPr="00FE69C9" w:rsidRDefault="00F73F25">
            <w:pPr>
              <w:ind w:left="720"/>
              <w:rPr>
                <w:rFonts w:ascii="Calibri" w:hAnsi="Calibri"/>
                <w:sz w:val="22"/>
                <w:szCs w:val="22"/>
              </w:rPr>
            </w:pPr>
            <w:r w:rsidRPr="00FE69C9">
              <w:rPr>
                <w:rFonts w:ascii="Calibri" w:hAnsi="Calibri"/>
                <w:sz w:val="22"/>
                <w:szCs w:val="22"/>
              </w:rPr>
              <w:t>Stella, Pratt Institute Lecture, 820-821</w:t>
            </w:r>
          </w:p>
          <w:p w14:paraId="77427C59" w14:textId="77777777" w:rsidR="00F73F25" w:rsidRPr="00FE69C9" w:rsidRDefault="00F73F25">
            <w:pPr>
              <w:ind w:left="720"/>
              <w:rPr>
                <w:rFonts w:ascii="Calibri" w:hAnsi="Calibri"/>
                <w:sz w:val="22"/>
                <w:szCs w:val="22"/>
              </w:rPr>
            </w:pPr>
            <w:r w:rsidRPr="00FE69C9">
              <w:rPr>
                <w:rFonts w:ascii="Calibri" w:hAnsi="Calibri"/>
                <w:sz w:val="22"/>
                <w:szCs w:val="22"/>
              </w:rPr>
              <w:t>Judd, “Specific Objects,” 824-828</w:t>
            </w:r>
          </w:p>
          <w:p w14:paraId="02C41541" w14:textId="77777777" w:rsidR="00F73F25" w:rsidRPr="00FE69C9" w:rsidRDefault="00F73F25" w:rsidP="00B82302">
            <w:pPr>
              <w:ind w:left="720"/>
              <w:rPr>
                <w:rFonts w:ascii="Calibri" w:hAnsi="Calibri"/>
                <w:sz w:val="22"/>
                <w:szCs w:val="22"/>
              </w:rPr>
            </w:pPr>
            <w:r w:rsidRPr="00FE69C9">
              <w:rPr>
                <w:rFonts w:ascii="Calibri" w:hAnsi="Calibri"/>
                <w:sz w:val="22"/>
                <w:szCs w:val="22"/>
              </w:rPr>
              <w:t>Morris, “Notes on Sculpture 1-3,” 828-835</w:t>
            </w:r>
          </w:p>
          <w:p w14:paraId="37701157" w14:textId="77777777" w:rsidR="00B82302" w:rsidRPr="00FE69C9" w:rsidRDefault="00B82302" w:rsidP="00B82302">
            <w:pPr>
              <w:ind w:left="720"/>
              <w:rPr>
                <w:rFonts w:ascii="Calibri" w:hAnsi="Calibri"/>
                <w:sz w:val="22"/>
                <w:szCs w:val="22"/>
              </w:rPr>
            </w:pPr>
          </w:p>
          <w:p w14:paraId="297C9177" w14:textId="268E9054" w:rsidR="00B82302" w:rsidRPr="00FE69C9" w:rsidRDefault="00B82302" w:rsidP="000766D5">
            <w:pPr>
              <w:rPr>
                <w:rFonts w:ascii="Calibri" w:hAnsi="Calibri"/>
                <w:sz w:val="22"/>
                <w:szCs w:val="22"/>
              </w:rPr>
            </w:pPr>
            <w:r w:rsidRPr="00FE69C9">
              <w:rPr>
                <w:rFonts w:ascii="Calibri" w:hAnsi="Calibri"/>
                <w:sz w:val="22"/>
                <w:szCs w:val="22"/>
                <w:u w:val="single"/>
              </w:rPr>
              <w:t>Fineberg: Ch. 10</w:t>
            </w:r>
            <w:r w:rsidRPr="00FE69C9">
              <w:rPr>
                <w:rFonts w:ascii="Calibri" w:hAnsi="Calibri"/>
                <w:sz w:val="22"/>
                <w:szCs w:val="22"/>
              </w:rPr>
              <w:t xml:space="preserve">  </w:t>
            </w:r>
          </w:p>
        </w:tc>
      </w:tr>
      <w:tr w:rsidR="00432DF2" w:rsidRPr="00FE69C9" w14:paraId="15296F97" w14:textId="77777777" w:rsidTr="00432DF2">
        <w:trPr>
          <w:trHeight w:val="6021"/>
        </w:trPr>
        <w:tc>
          <w:tcPr>
            <w:tcW w:w="1583" w:type="dxa"/>
            <w:tcBorders>
              <w:bottom w:val="nil"/>
            </w:tcBorders>
          </w:tcPr>
          <w:p w14:paraId="3887A8A0" w14:textId="77777777" w:rsidR="00F73F25" w:rsidRPr="00FE69C9" w:rsidRDefault="00F73F25">
            <w:pPr>
              <w:rPr>
                <w:rFonts w:ascii="Calibri" w:hAnsi="Calibri"/>
                <w:b/>
                <w:sz w:val="22"/>
                <w:szCs w:val="22"/>
              </w:rPr>
            </w:pPr>
            <w:r w:rsidRPr="00FE69C9">
              <w:rPr>
                <w:rFonts w:ascii="Calibri" w:hAnsi="Calibri"/>
                <w:b/>
                <w:sz w:val="22"/>
                <w:szCs w:val="22"/>
              </w:rPr>
              <w:t>Feb. 14; 16</w:t>
            </w:r>
          </w:p>
          <w:p w14:paraId="475CDE2D" w14:textId="77777777" w:rsidR="00F73F25" w:rsidRPr="00FE69C9" w:rsidRDefault="00F73F25">
            <w:pPr>
              <w:rPr>
                <w:rFonts w:ascii="Calibri" w:hAnsi="Calibri"/>
                <w:b/>
                <w:sz w:val="22"/>
                <w:szCs w:val="22"/>
              </w:rPr>
            </w:pPr>
          </w:p>
          <w:p w14:paraId="50C430A0" w14:textId="77777777" w:rsidR="00F73F25" w:rsidRPr="00FE69C9" w:rsidRDefault="00F73F25">
            <w:pPr>
              <w:rPr>
                <w:rFonts w:ascii="Calibri" w:hAnsi="Calibri"/>
                <w:b/>
                <w:sz w:val="22"/>
                <w:szCs w:val="22"/>
              </w:rPr>
            </w:pPr>
          </w:p>
          <w:p w14:paraId="118A4085" w14:textId="77777777" w:rsidR="00F73F25" w:rsidRPr="00FE69C9" w:rsidRDefault="00F73F25">
            <w:pPr>
              <w:rPr>
                <w:rFonts w:ascii="Calibri" w:hAnsi="Calibri"/>
                <w:b/>
                <w:sz w:val="22"/>
                <w:szCs w:val="22"/>
              </w:rPr>
            </w:pPr>
          </w:p>
          <w:p w14:paraId="7FD9F259" w14:textId="77777777" w:rsidR="00F73F25" w:rsidRPr="00FE69C9" w:rsidRDefault="00F73F25">
            <w:pPr>
              <w:rPr>
                <w:rFonts w:ascii="Calibri" w:hAnsi="Calibri"/>
                <w:b/>
                <w:sz w:val="22"/>
                <w:szCs w:val="22"/>
              </w:rPr>
            </w:pPr>
          </w:p>
          <w:p w14:paraId="67333DD6" w14:textId="77777777" w:rsidR="00F73F25" w:rsidRPr="00FE69C9" w:rsidRDefault="00F73F25">
            <w:pPr>
              <w:rPr>
                <w:rFonts w:ascii="Calibri" w:hAnsi="Calibri"/>
                <w:b/>
                <w:sz w:val="22"/>
                <w:szCs w:val="22"/>
              </w:rPr>
            </w:pPr>
          </w:p>
          <w:p w14:paraId="33D81E2C" w14:textId="77777777" w:rsidR="00F73F25" w:rsidRPr="00FE69C9" w:rsidRDefault="00F73F25">
            <w:pPr>
              <w:rPr>
                <w:rFonts w:ascii="Calibri" w:hAnsi="Calibri"/>
                <w:b/>
                <w:sz w:val="22"/>
                <w:szCs w:val="22"/>
              </w:rPr>
            </w:pPr>
          </w:p>
          <w:p w14:paraId="050A5940" w14:textId="77777777" w:rsidR="00F73F25" w:rsidRPr="00FE69C9" w:rsidRDefault="00F73F25">
            <w:pPr>
              <w:rPr>
                <w:rFonts w:ascii="Calibri" w:hAnsi="Calibri"/>
                <w:b/>
                <w:sz w:val="22"/>
                <w:szCs w:val="22"/>
              </w:rPr>
            </w:pPr>
          </w:p>
          <w:p w14:paraId="790EA8DD" w14:textId="77777777" w:rsidR="00F73F25" w:rsidRPr="00FE69C9" w:rsidRDefault="00F73F25">
            <w:pPr>
              <w:rPr>
                <w:rFonts w:ascii="Calibri" w:hAnsi="Calibri"/>
                <w:b/>
                <w:sz w:val="22"/>
                <w:szCs w:val="22"/>
              </w:rPr>
            </w:pPr>
          </w:p>
          <w:p w14:paraId="42712477" w14:textId="77777777" w:rsidR="00F73F25" w:rsidRPr="00FE69C9" w:rsidRDefault="00F73F25">
            <w:pPr>
              <w:rPr>
                <w:rFonts w:ascii="Calibri" w:hAnsi="Calibri"/>
                <w:b/>
                <w:sz w:val="22"/>
                <w:szCs w:val="22"/>
              </w:rPr>
            </w:pPr>
          </w:p>
          <w:p w14:paraId="0990BE94" w14:textId="77777777" w:rsidR="00F73F25" w:rsidRPr="00FE69C9" w:rsidRDefault="00F73F25">
            <w:pPr>
              <w:rPr>
                <w:rFonts w:ascii="Calibri" w:hAnsi="Calibri"/>
                <w:b/>
                <w:sz w:val="22"/>
                <w:szCs w:val="22"/>
              </w:rPr>
            </w:pPr>
          </w:p>
          <w:p w14:paraId="10EBE2F9" w14:textId="77777777" w:rsidR="00F73F25" w:rsidRPr="00FE69C9" w:rsidRDefault="00F73F25">
            <w:pPr>
              <w:rPr>
                <w:rFonts w:ascii="Calibri" w:hAnsi="Calibri"/>
                <w:b/>
                <w:sz w:val="22"/>
                <w:szCs w:val="22"/>
              </w:rPr>
            </w:pPr>
          </w:p>
          <w:p w14:paraId="446F2E91" w14:textId="77777777" w:rsidR="00F73F25" w:rsidRPr="00FE69C9" w:rsidRDefault="00F73F25">
            <w:pPr>
              <w:rPr>
                <w:rFonts w:ascii="Calibri" w:hAnsi="Calibri"/>
                <w:b/>
                <w:sz w:val="22"/>
                <w:szCs w:val="22"/>
              </w:rPr>
            </w:pPr>
          </w:p>
          <w:p w14:paraId="3B8D5441" w14:textId="6CA2E737" w:rsidR="00F73F25" w:rsidRPr="00FE69C9" w:rsidRDefault="00F73F25">
            <w:pPr>
              <w:rPr>
                <w:rFonts w:ascii="Calibri" w:hAnsi="Calibri"/>
                <w:b/>
                <w:sz w:val="22"/>
                <w:szCs w:val="22"/>
              </w:rPr>
            </w:pPr>
          </w:p>
        </w:tc>
        <w:tc>
          <w:tcPr>
            <w:tcW w:w="7183" w:type="dxa"/>
            <w:tcBorders>
              <w:bottom w:val="nil"/>
            </w:tcBorders>
          </w:tcPr>
          <w:p w14:paraId="37E6165C" w14:textId="77777777" w:rsidR="00F73F25" w:rsidRPr="00FE69C9" w:rsidRDefault="00F73F25" w:rsidP="00B82302">
            <w:pPr>
              <w:ind w:right="-288"/>
              <w:rPr>
                <w:rFonts w:ascii="Calibri" w:hAnsi="Calibri"/>
                <w:b/>
                <w:sz w:val="22"/>
                <w:szCs w:val="22"/>
              </w:rPr>
            </w:pPr>
            <w:r w:rsidRPr="00FE69C9">
              <w:rPr>
                <w:rFonts w:ascii="Calibri" w:hAnsi="Calibri"/>
                <w:b/>
                <w:sz w:val="22"/>
                <w:szCs w:val="22"/>
              </w:rPr>
              <w:t>The Dematerialization of Art:  Process and Conceptualism in the 60s and 70s</w:t>
            </w:r>
          </w:p>
          <w:p w14:paraId="10F48B9C" w14:textId="77777777" w:rsidR="00F73F25" w:rsidRPr="00FE69C9" w:rsidRDefault="00B82302" w:rsidP="00B82302">
            <w:pPr>
              <w:ind w:right="-378"/>
              <w:rPr>
                <w:rFonts w:ascii="Calibri" w:hAnsi="Calibri"/>
                <w:i/>
                <w:sz w:val="22"/>
                <w:szCs w:val="22"/>
              </w:rPr>
            </w:pPr>
            <w:r w:rsidRPr="00FE69C9">
              <w:rPr>
                <w:rFonts w:ascii="Calibri" w:hAnsi="Calibri"/>
                <w:i/>
                <w:sz w:val="22"/>
                <w:szCs w:val="22"/>
              </w:rPr>
              <w:t>Literature Review due on Feb. 16</w:t>
            </w:r>
          </w:p>
          <w:p w14:paraId="0F07840A" w14:textId="77777777" w:rsidR="00B82302" w:rsidRPr="00FE69C9" w:rsidRDefault="00B82302" w:rsidP="00B82302">
            <w:pPr>
              <w:ind w:right="-378"/>
              <w:rPr>
                <w:rFonts w:ascii="Calibri" w:hAnsi="Calibri"/>
                <w:i/>
                <w:sz w:val="22"/>
                <w:szCs w:val="22"/>
              </w:rPr>
            </w:pPr>
          </w:p>
          <w:p w14:paraId="6225D7D2" w14:textId="77777777" w:rsidR="00B82302" w:rsidRPr="00FE69C9" w:rsidRDefault="00B82302" w:rsidP="00B82302">
            <w:pPr>
              <w:ind w:right="-378"/>
              <w:rPr>
                <w:rFonts w:ascii="Calibri" w:hAnsi="Calibri"/>
                <w:sz w:val="22"/>
                <w:szCs w:val="22"/>
                <w:u w:val="single"/>
              </w:rPr>
            </w:pPr>
            <w:r w:rsidRPr="00FE69C9">
              <w:rPr>
                <w:rFonts w:ascii="Calibri" w:hAnsi="Calibri"/>
                <w:sz w:val="22"/>
                <w:szCs w:val="22"/>
                <w:u w:val="single"/>
              </w:rPr>
              <w:t xml:space="preserve">Readings/Assignments: </w:t>
            </w:r>
          </w:p>
          <w:p w14:paraId="60D58E65" w14:textId="77777777" w:rsidR="00B82302" w:rsidRPr="00FE69C9" w:rsidRDefault="00B82302" w:rsidP="00B82302">
            <w:pPr>
              <w:ind w:right="-378"/>
              <w:rPr>
                <w:rFonts w:ascii="Calibri" w:hAnsi="Calibri"/>
                <w:sz w:val="22"/>
                <w:szCs w:val="22"/>
                <w:u w:val="single"/>
              </w:rPr>
            </w:pPr>
          </w:p>
          <w:p w14:paraId="170764E8" w14:textId="5FF045E7" w:rsidR="002379D9" w:rsidRPr="00FE69C9" w:rsidRDefault="002379D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sz w:val="22"/>
                <w:szCs w:val="22"/>
              </w:rPr>
            </w:pPr>
            <w:r w:rsidRPr="00FE69C9">
              <w:rPr>
                <w:rFonts w:ascii="Calibri" w:hAnsi="Calibri"/>
                <w:sz w:val="22"/>
                <w:szCs w:val="22"/>
              </w:rPr>
              <w:t xml:space="preserve">Lucy Lippard and John Chandler, “The Dematerialization of Art,” reprinted in </w:t>
            </w:r>
            <w:r w:rsidRPr="00FE69C9">
              <w:rPr>
                <w:rFonts w:ascii="Calibri" w:hAnsi="Calibri"/>
                <w:i/>
                <w:sz w:val="22"/>
                <w:szCs w:val="22"/>
              </w:rPr>
              <w:t>Conceptual Art: A Critical Anthology</w:t>
            </w:r>
            <w:r w:rsidRPr="00FE69C9">
              <w:rPr>
                <w:rFonts w:ascii="Calibri" w:hAnsi="Calibri"/>
                <w:sz w:val="22"/>
                <w:szCs w:val="22"/>
              </w:rPr>
              <w:t xml:space="preserve"> (eds:  Alberro and Stimson), pp. 46-50) (Blackboard)</w:t>
            </w:r>
          </w:p>
          <w:p w14:paraId="55FEC44B" w14:textId="77777777" w:rsidR="002379D9" w:rsidRPr="00FE69C9" w:rsidRDefault="002379D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sz w:val="22"/>
                <w:szCs w:val="22"/>
              </w:rPr>
            </w:pPr>
          </w:p>
          <w:p w14:paraId="109C9E64" w14:textId="77777777" w:rsidR="00F73F25" w:rsidRPr="00FE69C9" w:rsidRDefault="00F73F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i/>
                <w:sz w:val="22"/>
                <w:szCs w:val="22"/>
              </w:rPr>
            </w:pPr>
            <w:r w:rsidRPr="00FE69C9">
              <w:rPr>
                <w:rFonts w:ascii="Calibri" w:hAnsi="Calibri"/>
                <w:sz w:val="22"/>
                <w:szCs w:val="22"/>
              </w:rPr>
              <w:t xml:space="preserve">Thomas McEvilley,  “I Think Therefore I Art,” </w:t>
            </w:r>
            <w:r w:rsidRPr="00FE69C9">
              <w:rPr>
                <w:rFonts w:ascii="Calibri" w:hAnsi="Calibri"/>
                <w:i/>
                <w:sz w:val="22"/>
                <w:szCs w:val="22"/>
              </w:rPr>
              <w:t>Artforum</w:t>
            </w:r>
          </w:p>
          <w:p w14:paraId="63751713" w14:textId="165D5EB8" w:rsidR="00F73F25" w:rsidRPr="00FE69C9" w:rsidRDefault="00F73F25">
            <w:pPr>
              <w:rPr>
                <w:rFonts w:ascii="Calibri" w:hAnsi="Calibri"/>
                <w:sz w:val="22"/>
                <w:szCs w:val="22"/>
              </w:rPr>
            </w:pPr>
            <w:r w:rsidRPr="00FE69C9">
              <w:rPr>
                <w:rFonts w:ascii="Calibri" w:hAnsi="Calibri"/>
                <w:i/>
                <w:sz w:val="22"/>
                <w:szCs w:val="22"/>
              </w:rPr>
              <w:t xml:space="preserve"> International</w:t>
            </w:r>
            <w:r w:rsidRPr="00FE69C9">
              <w:rPr>
                <w:rFonts w:ascii="Calibri" w:hAnsi="Calibri"/>
                <w:sz w:val="22"/>
                <w:szCs w:val="22"/>
              </w:rPr>
              <w:t>,</w:t>
            </w:r>
            <w:r w:rsidR="002379D9" w:rsidRPr="00FE69C9">
              <w:rPr>
                <w:rFonts w:ascii="Calibri" w:hAnsi="Calibri"/>
                <w:sz w:val="22"/>
                <w:szCs w:val="22"/>
              </w:rPr>
              <w:t xml:space="preserve"> v23, Summer 1985, pp74-84. (</w:t>
            </w:r>
            <w:r w:rsidR="001B0EA4" w:rsidRPr="00FE69C9">
              <w:rPr>
                <w:rFonts w:ascii="Calibri" w:hAnsi="Calibri"/>
                <w:sz w:val="22"/>
                <w:szCs w:val="22"/>
              </w:rPr>
              <w:t>Blackboard</w:t>
            </w:r>
            <w:r w:rsidRPr="00FE69C9">
              <w:rPr>
                <w:rFonts w:ascii="Calibri" w:hAnsi="Calibri"/>
                <w:sz w:val="22"/>
                <w:szCs w:val="22"/>
              </w:rPr>
              <w:t>)</w:t>
            </w:r>
          </w:p>
          <w:p w14:paraId="1E032F50" w14:textId="77777777" w:rsidR="00F73F25" w:rsidRPr="00FE69C9" w:rsidRDefault="00F73F25">
            <w:pPr>
              <w:rPr>
                <w:rFonts w:ascii="Calibri" w:hAnsi="Calibri"/>
                <w:sz w:val="22"/>
                <w:szCs w:val="22"/>
              </w:rPr>
            </w:pPr>
          </w:p>
          <w:p w14:paraId="7B3AC9C1" w14:textId="77777777" w:rsidR="00F73F25" w:rsidRPr="00FE69C9" w:rsidRDefault="00F73F25">
            <w:pPr>
              <w:rPr>
                <w:rFonts w:ascii="Calibri" w:hAnsi="Calibri"/>
                <w:sz w:val="22"/>
                <w:szCs w:val="22"/>
                <w:u w:val="single"/>
              </w:rPr>
            </w:pPr>
            <w:r w:rsidRPr="00FE69C9">
              <w:rPr>
                <w:rFonts w:ascii="Calibri" w:hAnsi="Calibri"/>
                <w:sz w:val="22"/>
                <w:szCs w:val="22"/>
                <w:u w:val="single"/>
              </w:rPr>
              <w:t>Harrison &amp; Wood:</w:t>
            </w:r>
          </w:p>
          <w:p w14:paraId="195AEC13" w14:textId="77777777" w:rsidR="00F73F25" w:rsidRPr="00FE69C9" w:rsidRDefault="00F73F25">
            <w:pPr>
              <w:ind w:left="720"/>
              <w:rPr>
                <w:rFonts w:ascii="Calibri" w:hAnsi="Calibri"/>
                <w:sz w:val="22"/>
                <w:szCs w:val="22"/>
              </w:rPr>
            </w:pPr>
            <w:r w:rsidRPr="00FE69C9">
              <w:rPr>
                <w:rFonts w:ascii="Calibri" w:hAnsi="Calibri"/>
                <w:sz w:val="22"/>
                <w:szCs w:val="22"/>
              </w:rPr>
              <w:t>Morris, “Notes on Sculpture 4: Beyond Objects,” 881-885.</w:t>
            </w:r>
          </w:p>
          <w:p w14:paraId="501F4B3A" w14:textId="77777777" w:rsidR="00F73F25" w:rsidRPr="00FE69C9" w:rsidRDefault="00F73F25">
            <w:pPr>
              <w:ind w:left="720"/>
              <w:rPr>
                <w:rFonts w:ascii="Calibri" w:hAnsi="Calibri"/>
                <w:sz w:val="22"/>
                <w:szCs w:val="22"/>
              </w:rPr>
            </w:pPr>
            <w:r w:rsidRPr="00FE69C9">
              <w:rPr>
                <w:rFonts w:ascii="Calibri" w:hAnsi="Calibri"/>
                <w:sz w:val="22"/>
                <w:szCs w:val="22"/>
              </w:rPr>
              <w:t>Sol LeWitt, “Paragraphs on Conceptual Art,” and “Sentences on Conceptual Art,” 846-850</w:t>
            </w:r>
          </w:p>
          <w:p w14:paraId="5B95BDFF" w14:textId="77777777" w:rsidR="00F73F25" w:rsidRPr="00FE69C9" w:rsidRDefault="00F73F25">
            <w:pPr>
              <w:ind w:left="720"/>
              <w:rPr>
                <w:rFonts w:ascii="Calibri" w:hAnsi="Calibri"/>
                <w:sz w:val="22"/>
                <w:szCs w:val="22"/>
              </w:rPr>
            </w:pPr>
            <w:r w:rsidRPr="00FE69C9">
              <w:rPr>
                <w:rFonts w:ascii="Calibri" w:hAnsi="Calibri"/>
                <w:sz w:val="22"/>
                <w:szCs w:val="22"/>
              </w:rPr>
              <w:t xml:space="preserve">Art &amp; Language (Atkinson), Editorial introduction to </w:t>
            </w:r>
            <w:r w:rsidRPr="00FE69C9">
              <w:rPr>
                <w:rFonts w:ascii="Calibri" w:hAnsi="Calibri"/>
                <w:i/>
                <w:sz w:val="22"/>
                <w:szCs w:val="22"/>
              </w:rPr>
              <w:t xml:space="preserve">Art-Language, </w:t>
            </w:r>
            <w:r w:rsidRPr="00FE69C9">
              <w:rPr>
                <w:rFonts w:ascii="Calibri" w:hAnsi="Calibri"/>
                <w:sz w:val="22"/>
                <w:szCs w:val="22"/>
              </w:rPr>
              <w:t xml:space="preserve"> 886-890</w:t>
            </w:r>
          </w:p>
          <w:p w14:paraId="1AA6B5E2" w14:textId="77777777" w:rsidR="00F73F25" w:rsidRPr="00FE69C9" w:rsidRDefault="00F73F25">
            <w:pPr>
              <w:ind w:firstLine="720"/>
              <w:rPr>
                <w:rFonts w:ascii="Calibri" w:hAnsi="Calibri"/>
                <w:sz w:val="22"/>
                <w:szCs w:val="22"/>
              </w:rPr>
            </w:pPr>
            <w:r w:rsidRPr="00FE69C9">
              <w:rPr>
                <w:rFonts w:ascii="Calibri" w:hAnsi="Calibri"/>
                <w:sz w:val="22"/>
                <w:szCs w:val="22"/>
              </w:rPr>
              <w:t xml:space="preserve">Celant, from </w:t>
            </w:r>
            <w:r w:rsidRPr="00FE69C9">
              <w:rPr>
                <w:rFonts w:ascii="Calibri" w:hAnsi="Calibri"/>
                <w:i/>
                <w:sz w:val="22"/>
                <w:szCs w:val="22"/>
              </w:rPr>
              <w:t xml:space="preserve">Arte Povera, </w:t>
            </w:r>
            <w:r w:rsidRPr="00FE69C9">
              <w:rPr>
                <w:rFonts w:ascii="Calibri" w:hAnsi="Calibri"/>
                <w:sz w:val="22"/>
                <w:szCs w:val="22"/>
              </w:rPr>
              <w:t>897-900</w:t>
            </w:r>
          </w:p>
          <w:p w14:paraId="3D96B007" w14:textId="77777777" w:rsidR="00B82302" w:rsidRPr="00FE69C9" w:rsidRDefault="00B82302">
            <w:pPr>
              <w:ind w:firstLine="720"/>
              <w:rPr>
                <w:rFonts w:ascii="Calibri" w:hAnsi="Calibri"/>
                <w:sz w:val="22"/>
                <w:szCs w:val="22"/>
              </w:rPr>
            </w:pPr>
          </w:p>
          <w:p w14:paraId="58EBE451" w14:textId="429EB13B" w:rsidR="00B82302" w:rsidRPr="00FE69C9" w:rsidRDefault="00B82302" w:rsidP="00B82302">
            <w:pPr>
              <w:rPr>
                <w:rFonts w:ascii="Calibri" w:hAnsi="Calibri"/>
                <w:sz w:val="22"/>
                <w:szCs w:val="22"/>
              </w:rPr>
            </w:pPr>
            <w:r w:rsidRPr="00FE69C9">
              <w:rPr>
                <w:rFonts w:ascii="Calibri" w:hAnsi="Calibri"/>
                <w:sz w:val="22"/>
                <w:szCs w:val="22"/>
                <w:u w:val="single"/>
              </w:rPr>
              <w:t>Fineberg:</w:t>
            </w:r>
            <w:r w:rsidRPr="00FE69C9">
              <w:rPr>
                <w:rFonts w:ascii="Calibri" w:hAnsi="Calibri"/>
                <w:sz w:val="22"/>
                <w:szCs w:val="22"/>
              </w:rPr>
              <w:t xml:space="preserve"> Chs.</w:t>
            </w:r>
            <w:r w:rsidR="00A67303" w:rsidRPr="00FE69C9">
              <w:rPr>
                <w:rFonts w:ascii="Calibri" w:hAnsi="Calibri"/>
                <w:sz w:val="22"/>
                <w:szCs w:val="22"/>
              </w:rPr>
              <w:t xml:space="preserve"> </w:t>
            </w:r>
            <w:r w:rsidRPr="00FE69C9">
              <w:rPr>
                <w:rFonts w:ascii="Calibri" w:hAnsi="Calibri"/>
                <w:sz w:val="22"/>
                <w:szCs w:val="22"/>
              </w:rPr>
              <w:t>10, 11</w:t>
            </w:r>
          </w:p>
          <w:p w14:paraId="15952141" w14:textId="02506C3A" w:rsidR="00F73F25" w:rsidRPr="00FE69C9" w:rsidRDefault="00F73F25" w:rsidP="00B82302">
            <w:pPr>
              <w:rPr>
                <w:rFonts w:ascii="Calibri" w:hAnsi="Calibri"/>
                <w:b/>
                <w:sz w:val="22"/>
                <w:szCs w:val="22"/>
              </w:rPr>
            </w:pPr>
            <w:r w:rsidRPr="00FE69C9">
              <w:rPr>
                <w:rFonts w:ascii="Calibri" w:hAnsi="Calibri"/>
                <w:b/>
                <w:i/>
                <w:sz w:val="22"/>
                <w:szCs w:val="22"/>
              </w:rPr>
              <w:t xml:space="preserve"> </w:t>
            </w:r>
          </w:p>
        </w:tc>
      </w:tr>
      <w:tr w:rsidR="00432DF2" w:rsidRPr="00FE69C9" w14:paraId="56AF33EA" w14:textId="77777777" w:rsidTr="00432DF2">
        <w:trPr>
          <w:trHeight w:val="1333"/>
        </w:trPr>
        <w:tc>
          <w:tcPr>
            <w:tcW w:w="1583" w:type="dxa"/>
            <w:tcBorders>
              <w:bottom w:val="nil"/>
            </w:tcBorders>
          </w:tcPr>
          <w:p w14:paraId="6EB36E56" w14:textId="732FB27C" w:rsidR="00A67303" w:rsidRPr="00FE69C9" w:rsidRDefault="00A67303" w:rsidP="00A67303">
            <w:pPr>
              <w:rPr>
                <w:rFonts w:ascii="Calibri" w:hAnsi="Calibri"/>
                <w:b/>
                <w:sz w:val="22"/>
                <w:szCs w:val="22"/>
              </w:rPr>
            </w:pPr>
            <w:r w:rsidRPr="00FE69C9">
              <w:rPr>
                <w:rFonts w:ascii="Calibri" w:hAnsi="Calibri"/>
                <w:b/>
                <w:sz w:val="22"/>
                <w:szCs w:val="22"/>
              </w:rPr>
              <w:t>Feb. 21</w:t>
            </w:r>
          </w:p>
          <w:p w14:paraId="346C4337" w14:textId="155581C3" w:rsidR="00F73F25" w:rsidRPr="00FE69C9" w:rsidRDefault="00F73F25">
            <w:pPr>
              <w:rPr>
                <w:rFonts w:ascii="Calibri" w:hAnsi="Calibri"/>
                <w:b/>
                <w:sz w:val="22"/>
                <w:szCs w:val="22"/>
              </w:rPr>
            </w:pPr>
          </w:p>
          <w:p w14:paraId="2762BF6B" w14:textId="649F8731" w:rsidR="00F73F25" w:rsidRPr="00FE69C9" w:rsidRDefault="00A67303">
            <w:pPr>
              <w:rPr>
                <w:rFonts w:ascii="Calibri" w:hAnsi="Calibri"/>
                <w:b/>
                <w:sz w:val="22"/>
                <w:szCs w:val="22"/>
              </w:rPr>
            </w:pPr>
            <w:r w:rsidRPr="00FE69C9">
              <w:rPr>
                <w:rFonts w:ascii="Calibri" w:hAnsi="Calibri"/>
                <w:b/>
                <w:sz w:val="22"/>
                <w:szCs w:val="22"/>
              </w:rPr>
              <w:t>Feb. 23</w:t>
            </w:r>
            <w:r w:rsidR="006A6716" w:rsidRPr="00FE69C9">
              <w:rPr>
                <w:rFonts w:ascii="Calibri" w:hAnsi="Calibri"/>
                <w:b/>
                <w:sz w:val="22"/>
                <w:szCs w:val="22"/>
              </w:rPr>
              <w:t>-Mar. 1</w:t>
            </w:r>
          </w:p>
          <w:p w14:paraId="125631B5" w14:textId="77777777" w:rsidR="00F73F25" w:rsidRPr="00FE69C9" w:rsidRDefault="00F73F25">
            <w:pPr>
              <w:rPr>
                <w:rFonts w:ascii="Calibri" w:hAnsi="Calibri"/>
                <w:b/>
                <w:sz w:val="22"/>
                <w:szCs w:val="22"/>
              </w:rPr>
            </w:pPr>
          </w:p>
          <w:p w14:paraId="0FBDAB53" w14:textId="77777777" w:rsidR="00F73F25" w:rsidRPr="00FE69C9" w:rsidRDefault="00F73F25">
            <w:pPr>
              <w:rPr>
                <w:rFonts w:ascii="Calibri" w:hAnsi="Calibri"/>
                <w:b/>
                <w:sz w:val="22"/>
                <w:szCs w:val="22"/>
              </w:rPr>
            </w:pPr>
          </w:p>
          <w:p w14:paraId="7A6235F6" w14:textId="77777777" w:rsidR="00F73F25" w:rsidRPr="00FE69C9" w:rsidRDefault="00F73F25">
            <w:pPr>
              <w:rPr>
                <w:rFonts w:ascii="Calibri" w:hAnsi="Calibri"/>
                <w:b/>
                <w:sz w:val="22"/>
                <w:szCs w:val="22"/>
              </w:rPr>
            </w:pPr>
          </w:p>
          <w:p w14:paraId="24BD2205" w14:textId="77777777" w:rsidR="00F73F25" w:rsidRPr="00FE69C9" w:rsidRDefault="00F73F25">
            <w:pPr>
              <w:rPr>
                <w:rFonts w:ascii="Calibri" w:hAnsi="Calibri"/>
                <w:b/>
                <w:sz w:val="22"/>
                <w:szCs w:val="22"/>
              </w:rPr>
            </w:pPr>
          </w:p>
          <w:p w14:paraId="06CED2D7" w14:textId="77777777" w:rsidR="00F73F25" w:rsidRPr="00FE69C9" w:rsidRDefault="00F73F25">
            <w:pPr>
              <w:rPr>
                <w:rFonts w:ascii="Calibri" w:hAnsi="Calibri"/>
                <w:b/>
                <w:sz w:val="22"/>
                <w:szCs w:val="22"/>
              </w:rPr>
            </w:pPr>
          </w:p>
          <w:p w14:paraId="477B3E59" w14:textId="77777777" w:rsidR="00F73F25" w:rsidRPr="00FE69C9" w:rsidRDefault="00F73F25">
            <w:pPr>
              <w:rPr>
                <w:rFonts w:ascii="Calibri" w:hAnsi="Calibri"/>
                <w:b/>
                <w:sz w:val="22"/>
                <w:szCs w:val="22"/>
              </w:rPr>
            </w:pPr>
          </w:p>
          <w:p w14:paraId="5E13B7AB" w14:textId="77777777" w:rsidR="00F73F25" w:rsidRPr="00FE69C9" w:rsidRDefault="00F73F25">
            <w:pPr>
              <w:rPr>
                <w:rFonts w:ascii="Calibri" w:hAnsi="Calibri"/>
                <w:b/>
                <w:sz w:val="22"/>
                <w:szCs w:val="22"/>
              </w:rPr>
            </w:pPr>
          </w:p>
          <w:p w14:paraId="357A0512" w14:textId="77777777" w:rsidR="00F73F25" w:rsidRPr="00FE69C9" w:rsidRDefault="00F73F25">
            <w:pPr>
              <w:rPr>
                <w:rFonts w:ascii="Calibri" w:hAnsi="Calibri"/>
                <w:b/>
                <w:sz w:val="22"/>
                <w:szCs w:val="22"/>
              </w:rPr>
            </w:pPr>
          </w:p>
          <w:p w14:paraId="749CC104" w14:textId="77777777" w:rsidR="00A67303" w:rsidRPr="00FE69C9" w:rsidRDefault="00A67303">
            <w:pPr>
              <w:rPr>
                <w:rFonts w:ascii="Calibri" w:hAnsi="Calibri"/>
                <w:b/>
                <w:i/>
                <w:sz w:val="22"/>
                <w:szCs w:val="22"/>
              </w:rPr>
            </w:pPr>
          </w:p>
          <w:p w14:paraId="3CA5A652" w14:textId="77777777" w:rsidR="00A67303" w:rsidRPr="00FE69C9" w:rsidRDefault="00A67303">
            <w:pPr>
              <w:rPr>
                <w:rFonts w:ascii="Calibri" w:hAnsi="Calibri"/>
                <w:b/>
                <w:i/>
                <w:sz w:val="22"/>
                <w:szCs w:val="22"/>
              </w:rPr>
            </w:pPr>
          </w:p>
          <w:p w14:paraId="39EA78F9" w14:textId="77777777" w:rsidR="00A67303" w:rsidRPr="00FE69C9" w:rsidRDefault="00A67303">
            <w:pPr>
              <w:rPr>
                <w:rFonts w:ascii="Calibri" w:hAnsi="Calibri"/>
                <w:b/>
                <w:i/>
                <w:sz w:val="22"/>
                <w:szCs w:val="22"/>
              </w:rPr>
            </w:pPr>
          </w:p>
          <w:p w14:paraId="0B1C6E85" w14:textId="77777777" w:rsidR="00F73F25" w:rsidRPr="00FE69C9" w:rsidRDefault="00F73F25" w:rsidP="006A6716">
            <w:pPr>
              <w:rPr>
                <w:rFonts w:ascii="Calibri" w:hAnsi="Calibri"/>
                <w:b/>
                <w:sz w:val="22"/>
                <w:szCs w:val="22"/>
              </w:rPr>
            </w:pPr>
          </w:p>
        </w:tc>
        <w:tc>
          <w:tcPr>
            <w:tcW w:w="7183" w:type="dxa"/>
            <w:tcBorders>
              <w:bottom w:val="nil"/>
            </w:tcBorders>
          </w:tcPr>
          <w:p w14:paraId="1770EFB2" w14:textId="0169E4AE" w:rsidR="00A67303" w:rsidRPr="00FE69C9" w:rsidRDefault="00A67303" w:rsidP="00A67303">
            <w:pPr>
              <w:rPr>
                <w:rFonts w:ascii="Calibri" w:hAnsi="Calibri"/>
                <w:b/>
                <w:sz w:val="22"/>
                <w:szCs w:val="22"/>
              </w:rPr>
            </w:pPr>
            <w:r w:rsidRPr="00FE69C9">
              <w:rPr>
                <w:rFonts w:ascii="Calibri" w:hAnsi="Calibri"/>
                <w:b/>
                <w:sz w:val="22"/>
                <w:szCs w:val="22"/>
              </w:rPr>
              <w:t>Midterm Exam</w:t>
            </w:r>
          </w:p>
          <w:p w14:paraId="718F7B86" w14:textId="77777777" w:rsidR="00A67303" w:rsidRPr="00FE69C9" w:rsidRDefault="00A67303" w:rsidP="00A67303">
            <w:pPr>
              <w:rPr>
                <w:rFonts w:ascii="Calibri" w:hAnsi="Calibri"/>
                <w:b/>
                <w:sz w:val="22"/>
                <w:szCs w:val="22"/>
              </w:rPr>
            </w:pPr>
          </w:p>
          <w:p w14:paraId="1FA774EC" w14:textId="77777777" w:rsidR="00A67303" w:rsidRPr="00FE69C9" w:rsidRDefault="00A67303" w:rsidP="00A67303">
            <w:pPr>
              <w:rPr>
                <w:rFonts w:ascii="Calibri" w:hAnsi="Calibri"/>
                <w:b/>
                <w:sz w:val="22"/>
                <w:szCs w:val="22"/>
              </w:rPr>
            </w:pPr>
            <w:r w:rsidRPr="00FE69C9">
              <w:rPr>
                <w:rFonts w:ascii="Calibri" w:hAnsi="Calibri"/>
                <w:b/>
                <w:sz w:val="22"/>
                <w:szCs w:val="22"/>
              </w:rPr>
              <w:t>Eccentric Abstraction and the Emergence of Feminism in Art</w:t>
            </w:r>
          </w:p>
          <w:p w14:paraId="763D4C83" w14:textId="634FD7D2" w:rsidR="00A67303" w:rsidRPr="00FE69C9" w:rsidRDefault="00A67303" w:rsidP="00A67303">
            <w:pPr>
              <w:rPr>
                <w:rFonts w:ascii="Calibri" w:hAnsi="Calibri"/>
                <w:i/>
                <w:sz w:val="22"/>
                <w:szCs w:val="22"/>
              </w:rPr>
            </w:pPr>
            <w:r w:rsidRPr="00FE69C9">
              <w:rPr>
                <w:rFonts w:ascii="Calibri" w:hAnsi="Calibri"/>
                <w:i/>
                <w:sz w:val="22"/>
                <w:szCs w:val="22"/>
              </w:rPr>
              <w:t xml:space="preserve">Literature Review due on </w:t>
            </w:r>
            <w:r w:rsidR="006A6716" w:rsidRPr="00FE69C9">
              <w:rPr>
                <w:rFonts w:ascii="Calibri" w:hAnsi="Calibri"/>
                <w:i/>
                <w:sz w:val="22"/>
                <w:szCs w:val="22"/>
              </w:rPr>
              <w:t>Feb. 28</w:t>
            </w:r>
          </w:p>
          <w:p w14:paraId="21D949D6" w14:textId="77777777" w:rsidR="00A67303" w:rsidRPr="00FE69C9" w:rsidRDefault="00A67303" w:rsidP="00A67303">
            <w:pPr>
              <w:rPr>
                <w:rFonts w:ascii="Calibri" w:hAnsi="Calibri"/>
                <w:i/>
                <w:sz w:val="22"/>
                <w:szCs w:val="22"/>
              </w:rPr>
            </w:pPr>
          </w:p>
          <w:p w14:paraId="28AD2212" w14:textId="77777777" w:rsidR="00A67303" w:rsidRPr="00FE69C9" w:rsidRDefault="00A67303" w:rsidP="00A67303">
            <w:pPr>
              <w:rPr>
                <w:rFonts w:ascii="Calibri" w:hAnsi="Calibri"/>
                <w:i/>
                <w:sz w:val="22"/>
                <w:szCs w:val="22"/>
                <w:u w:val="single"/>
              </w:rPr>
            </w:pPr>
            <w:r w:rsidRPr="00FE69C9">
              <w:rPr>
                <w:rFonts w:ascii="Calibri" w:hAnsi="Calibri"/>
                <w:i/>
                <w:sz w:val="22"/>
                <w:szCs w:val="22"/>
                <w:u w:val="single"/>
              </w:rPr>
              <w:t xml:space="preserve">Readings/Assignments: </w:t>
            </w:r>
          </w:p>
          <w:p w14:paraId="1500D659" w14:textId="77777777" w:rsidR="00A67303" w:rsidRPr="00FE69C9" w:rsidRDefault="00A67303" w:rsidP="00A67303">
            <w:pPr>
              <w:rPr>
                <w:rFonts w:ascii="Calibri" w:hAnsi="Calibri"/>
                <w:sz w:val="22"/>
                <w:szCs w:val="22"/>
              </w:rPr>
            </w:pPr>
          </w:p>
          <w:p w14:paraId="5C2BC496" w14:textId="77777777" w:rsidR="00A67303" w:rsidRPr="00FE69C9" w:rsidRDefault="00A67303" w:rsidP="00A67303">
            <w:pPr>
              <w:rPr>
                <w:rFonts w:ascii="Calibri" w:hAnsi="Calibri"/>
                <w:sz w:val="22"/>
                <w:szCs w:val="22"/>
              </w:rPr>
            </w:pPr>
            <w:r w:rsidRPr="00FE69C9">
              <w:rPr>
                <w:rFonts w:ascii="Calibri" w:hAnsi="Calibri"/>
                <w:sz w:val="22"/>
                <w:szCs w:val="22"/>
              </w:rPr>
              <w:t xml:space="preserve">Lucy Lippard, “Changing since </w:t>
            </w:r>
            <w:r w:rsidRPr="00FE69C9">
              <w:rPr>
                <w:rFonts w:ascii="Calibri" w:hAnsi="Calibri"/>
                <w:i/>
                <w:sz w:val="22"/>
                <w:szCs w:val="22"/>
              </w:rPr>
              <w:t>Changing</w:t>
            </w:r>
            <w:r w:rsidRPr="00FE69C9">
              <w:rPr>
                <w:rFonts w:ascii="Calibri" w:hAnsi="Calibri"/>
                <w:sz w:val="22"/>
                <w:szCs w:val="22"/>
              </w:rPr>
              <w:t xml:space="preserve">,” in </w:t>
            </w:r>
            <w:r w:rsidRPr="00FE69C9">
              <w:rPr>
                <w:rFonts w:ascii="Calibri" w:hAnsi="Calibri"/>
                <w:i/>
                <w:sz w:val="22"/>
                <w:szCs w:val="22"/>
              </w:rPr>
              <w:t>From the Center</w:t>
            </w:r>
            <w:r w:rsidRPr="00FE69C9">
              <w:rPr>
                <w:rFonts w:ascii="Calibri" w:hAnsi="Calibri"/>
                <w:sz w:val="22"/>
                <w:szCs w:val="22"/>
              </w:rPr>
              <w:t xml:space="preserve"> (1976) pp: 1-11. (Blackboard) </w:t>
            </w:r>
          </w:p>
          <w:p w14:paraId="1621876F" w14:textId="77777777" w:rsidR="00A67303" w:rsidRPr="00FE69C9" w:rsidRDefault="00A67303" w:rsidP="00A67303">
            <w:pPr>
              <w:rPr>
                <w:rFonts w:ascii="Calibri" w:hAnsi="Calibri"/>
                <w:sz w:val="22"/>
                <w:szCs w:val="22"/>
              </w:rPr>
            </w:pPr>
          </w:p>
          <w:p w14:paraId="1F55781B" w14:textId="77777777" w:rsidR="00A67303" w:rsidRPr="00FE69C9" w:rsidRDefault="00A67303" w:rsidP="00A67303">
            <w:pPr>
              <w:rPr>
                <w:rFonts w:ascii="Calibri" w:hAnsi="Calibri"/>
                <w:b/>
                <w:sz w:val="22"/>
                <w:szCs w:val="22"/>
              </w:rPr>
            </w:pPr>
            <w:r w:rsidRPr="00FE69C9">
              <w:rPr>
                <w:rFonts w:ascii="Calibri" w:hAnsi="Calibri"/>
                <w:sz w:val="22"/>
                <w:szCs w:val="22"/>
              </w:rPr>
              <w:t xml:space="preserve">Phelan, Peggy.  “Survey,” in </w:t>
            </w:r>
            <w:r w:rsidRPr="00FE69C9">
              <w:rPr>
                <w:rFonts w:ascii="Calibri" w:hAnsi="Calibri"/>
                <w:i/>
                <w:sz w:val="22"/>
                <w:szCs w:val="22"/>
              </w:rPr>
              <w:t>Art and Feminism</w:t>
            </w:r>
            <w:r w:rsidRPr="00FE69C9">
              <w:rPr>
                <w:rFonts w:ascii="Calibri" w:hAnsi="Calibri"/>
                <w:sz w:val="22"/>
                <w:szCs w:val="22"/>
              </w:rPr>
              <w:t>, ed. Helena Rickitt, pp. 14-49.  (library reserve)</w:t>
            </w:r>
          </w:p>
          <w:p w14:paraId="2CED61ED" w14:textId="77777777" w:rsidR="00A67303" w:rsidRPr="00FE69C9" w:rsidRDefault="00A67303" w:rsidP="00A67303">
            <w:pPr>
              <w:rPr>
                <w:rFonts w:ascii="Calibri" w:hAnsi="Calibri"/>
                <w:b/>
                <w:sz w:val="22"/>
                <w:szCs w:val="22"/>
              </w:rPr>
            </w:pPr>
          </w:p>
          <w:p w14:paraId="29D28AD4" w14:textId="77777777" w:rsidR="00A67303" w:rsidRPr="00FE69C9" w:rsidRDefault="00A67303" w:rsidP="00A67303">
            <w:pPr>
              <w:rPr>
                <w:rFonts w:ascii="Calibri" w:hAnsi="Calibri"/>
                <w:sz w:val="22"/>
                <w:szCs w:val="22"/>
              </w:rPr>
            </w:pPr>
            <w:r w:rsidRPr="00FE69C9">
              <w:rPr>
                <w:rFonts w:ascii="Calibri" w:hAnsi="Calibri"/>
                <w:sz w:val="22"/>
                <w:szCs w:val="22"/>
                <w:u w:val="single"/>
              </w:rPr>
              <w:t>Harrison &amp; Wood</w:t>
            </w:r>
            <w:r w:rsidRPr="00FE69C9">
              <w:rPr>
                <w:rFonts w:ascii="Calibri" w:hAnsi="Calibri"/>
                <w:sz w:val="22"/>
                <w:szCs w:val="22"/>
              </w:rPr>
              <w:t>:</w:t>
            </w:r>
          </w:p>
          <w:p w14:paraId="0D24B6AB" w14:textId="77777777" w:rsidR="00A67303" w:rsidRPr="00FE69C9" w:rsidRDefault="00A67303" w:rsidP="00A67303">
            <w:pPr>
              <w:ind w:firstLine="720"/>
              <w:rPr>
                <w:rFonts w:ascii="Calibri" w:hAnsi="Calibri"/>
                <w:sz w:val="22"/>
                <w:szCs w:val="22"/>
              </w:rPr>
            </w:pPr>
            <w:r w:rsidRPr="00FE69C9">
              <w:rPr>
                <w:rFonts w:ascii="Calibri" w:hAnsi="Calibri"/>
                <w:sz w:val="22"/>
                <w:szCs w:val="22"/>
              </w:rPr>
              <w:t>Kelly, “Re-Viewing Modernist Criticism,” 1059-1064</w:t>
            </w:r>
          </w:p>
          <w:p w14:paraId="548074D1" w14:textId="2B295385" w:rsidR="00A67303" w:rsidRPr="00FE69C9" w:rsidRDefault="00A67303" w:rsidP="00A67303">
            <w:pPr>
              <w:ind w:left="720"/>
              <w:rPr>
                <w:rFonts w:ascii="Calibri" w:hAnsi="Calibri"/>
                <w:sz w:val="22"/>
                <w:szCs w:val="22"/>
              </w:rPr>
            </w:pPr>
            <w:r w:rsidRPr="00FE69C9">
              <w:rPr>
                <w:rFonts w:ascii="Calibri" w:hAnsi="Calibri"/>
                <w:sz w:val="22"/>
                <w:szCs w:val="22"/>
              </w:rPr>
              <w:t xml:space="preserve">Mulvey, “Visual </w:t>
            </w:r>
            <w:r w:rsidR="006A6716" w:rsidRPr="00FE69C9">
              <w:rPr>
                <w:rFonts w:ascii="Calibri" w:hAnsi="Calibri"/>
                <w:sz w:val="22"/>
                <w:szCs w:val="22"/>
              </w:rPr>
              <w:t>Pleasure and Narrative Cinema,”</w:t>
            </w:r>
            <w:r w:rsidRPr="00FE69C9">
              <w:rPr>
                <w:rFonts w:ascii="Calibri" w:hAnsi="Calibri"/>
                <w:sz w:val="22"/>
                <w:szCs w:val="22"/>
              </w:rPr>
              <w:t xml:space="preserve"> 982-989</w:t>
            </w:r>
          </w:p>
          <w:p w14:paraId="4779DB3D" w14:textId="77777777" w:rsidR="006A6716" w:rsidRPr="00FE69C9" w:rsidRDefault="006A6716" w:rsidP="00A67303">
            <w:pPr>
              <w:ind w:left="720"/>
              <w:rPr>
                <w:rFonts w:ascii="Calibri" w:hAnsi="Calibri"/>
                <w:sz w:val="22"/>
                <w:szCs w:val="22"/>
              </w:rPr>
            </w:pPr>
          </w:p>
          <w:p w14:paraId="28DC90D2" w14:textId="6B75D23B" w:rsidR="006A6716" w:rsidRPr="00FE69C9" w:rsidRDefault="006A6716" w:rsidP="006A6716">
            <w:pPr>
              <w:rPr>
                <w:rFonts w:ascii="Calibri" w:hAnsi="Calibri"/>
                <w:sz w:val="22"/>
                <w:szCs w:val="22"/>
                <w:u w:val="single"/>
              </w:rPr>
            </w:pPr>
            <w:r w:rsidRPr="00FE69C9">
              <w:rPr>
                <w:rFonts w:ascii="Calibri" w:hAnsi="Calibri"/>
                <w:sz w:val="22"/>
                <w:szCs w:val="22"/>
                <w:u w:val="single"/>
              </w:rPr>
              <w:t>Fineberg Ch. 12</w:t>
            </w:r>
          </w:p>
          <w:p w14:paraId="52B72264" w14:textId="77777777" w:rsidR="00F73F25" w:rsidRPr="00FE69C9" w:rsidRDefault="00F73F25" w:rsidP="00A67303">
            <w:pPr>
              <w:rPr>
                <w:rFonts w:ascii="Calibri" w:hAnsi="Calibri"/>
                <w:b/>
                <w:sz w:val="22"/>
                <w:szCs w:val="22"/>
              </w:rPr>
            </w:pPr>
          </w:p>
        </w:tc>
      </w:tr>
      <w:tr w:rsidR="00432DF2" w:rsidRPr="00FE69C9" w14:paraId="41936E94" w14:textId="77777777" w:rsidTr="00432DF2">
        <w:trPr>
          <w:trHeight w:val="738"/>
        </w:trPr>
        <w:tc>
          <w:tcPr>
            <w:tcW w:w="1583" w:type="dxa"/>
            <w:tcBorders>
              <w:bottom w:val="nil"/>
            </w:tcBorders>
          </w:tcPr>
          <w:p w14:paraId="1A676CD4" w14:textId="27F25D8D" w:rsidR="00F73F25" w:rsidRPr="00FE69C9" w:rsidRDefault="008329E4">
            <w:pPr>
              <w:rPr>
                <w:rFonts w:ascii="Calibri" w:hAnsi="Calibri"/>
                <w:b/>
                <w:sz w:val="22"/>
                <w:szCs w:val="22"/>
              </w:rPr>
            </w:pPr>
            <w:r w:rsidRPr="00FE69C9">
              <w:rPr>
                <w:rFonts w:ascii="Calibri" w:hAnsi="Calibri"/>
                <w:b/>
                <w:sz w:val="22"/>
                <w:szCs w:val="22"/>
              </w:rPr>
              <w:t>Mar 6, 8</w:t>
            </w:r>
          </w:p>
        </w:tc>
        <w:tc>
          <w:tcPr>
            <w:tcW w:w="7183" w:type="dxa"/>
            <w:tcBorders>
              <w:bottom w:val="nil"/>
            </w:tcBorders>
          </w:tcPr>
          <w:p w14:paraId="0CC6CC2C" w14:textId="77777777" w:rsidR="00F73F25" w:rsidRPr="00FE69C9" w:rsidRDefault="00F73F25">
            <w:pPr>
              <w:rPr>
                <w:rFonts w:ascii="Calibri" w:hAnsi="Calibri"/>
                <w:b/>
                <w:sz w:val="22"/>
                <w:szCs w:val="22"/>
              </w:rPr>
            </w:pPr>
            <w:r w:rsidRPr="00FE69C9">
              <w:rPr>
                <w:rFonts w:ascii="Calibri" w:hAnsi="Calibri"/>
                <w:b/>
                <w:sz w:val="22"/>
                <w:szCs w:val="22"/>
              </w:rPr>
              <w:t>Spring Break</w:t>
            </w:r>
          </w:p>
        </w:tc>
      </w:tr>
      <w:tr w:rsidR="00432DF2" w:rsidRPr="00FE69C9" w14:paraId="4BE9792B" w14:textId="77777777" w:rsidTr="00432DF2">
        <w:trPr>
          <w:trHeight w:val="1333"/>
        </w:trPr>
        <w:tc>
          <w:tcPr>
            <w:tcW w:w="1583" w:type="dxa"/>
          </w:tcPr>
          <w:p w14:paraId="5005FF41" w14:textId="77777777" w:rsidR="00F73F25" w:rsidRPr="00FE69C9" w:rsidRDefault="00F73F25">
            <w:pPr>
              <w:rPr>
                <w:rFonts w:ascii="Calibri" w:hAnsi="Calibri"/>
                <w:b/>
                <w:sz w:val="22"/>
                <w:szCs w:val="22"/>
              </w:rPr>
            </w:pPr>
            <w:r w:rsidRPr="00FE69C9">
              <w:rPr>
                <w:rFonts w:ascii="Calibri" w:hAnsi="Calibri"/>
                <w:b/>
                <w:sz w:val="22"/>
                <w:szCs w:val="22"/>
              </w:rPr>
              <w:t>Ma</w:t>
            </w:r>
            <w:r w:rsidR="008329E4" w:rsidRPr="00FE69C9">
              <w:rPr>
                <w:rFonts w:ascii="Calibri" w:hAnsi="Calibri"/>
                <w:b/>
                <w:sz w:val="22"/>
                <w:szCs w:val="22"/>
              </w:rPr>
              <w:t>r. 13; 15</w:t>
            </w:r>
          </w:p>
          <w:p w14:paraId="111E3223" w14:textId="77777777" w:rsidR="00F73F25" w:rsidRPr="00FE69C9" w:rsidRDefault="00F73F25">
            <w:pPr>
              <w:rPr>
                <w:rFonts w:ascii="Calibri" w:hAnsi="Calibri"/>
                <w:b/>
                <w:sz w:val="22"/>
                <w:szCs w:val="22"/>
              </w:rPr>
            </w:pPr>
          </w:p>
          <w:p w14:paraId="4E76342B" w14:textId="77777777" w:rsidR="00F73F25" w:rsidRPr="00FE69C9" w:rsidRDefault="00F73F25">
            <w:pPr>
              <w:rPr>
                <w:rFonts w:ascii="Calibri" w:hAnsi="Calibri"/>
                <w:b/>
                <w:sz w:val="22"/>
                <w:szCs w:val="22"/>
              </w:rPr>
            </w:pPr>
          </w:p>
          <w:p w14:paraId="27BC2C17" w14:textId="77777777" w:rsidR="00F73F25" w:rsidRPr="00FE69C9" w:rsidRDefault="00F73F25">
            <w:pPr>
              <w:rPr>
                <w:rFonts w:ascii="Calibri" w:hAnsi="Calibri"/>
                <w:b/>
                <w:sz w:val="22"/>
                <w:szCs w:val="22"/>
              </w:rPr>
            </w:pPr>
          </w:p>
          <w:p w14:paraId="78F4395B" w14:textId="77777777" w:rsidR="00F73F25" w:rsidRPr="00FE69C9" w:rsidRDefault="00F73F25">
            <w:pPr>
              <w:rPr>
                <w:rFonts w:ascii="Calibri" w:hAnsi="Calibri"/>
                <w:b/>
                <w:sz w:val="22"/>
                <w:szCs w:val="22"/>
              </w:rPr>
            </w:pPr>
          </w:p>
          <w:p w14:paraId="4C495171" w14:textId="77777777" w:rsidR="00F73F25" w:rsidRPr="00FE69C9" w:rsidRDefault="00F73F25">
            <w:pPr>
              <w:rPr>
                <w:rFonts w:ascii="Calibri" w:hAnsi="Calibri"/>
                <w:b/>
                <w:sz w:val="22"/>
                <w:szCs w:val="22"/>
              </w:rPr>
            </w:pPr>
          </w:p>
          <w:p w14:paraId="33C63FC8" w14:textId="77777777" w:rsidR="00F73F25" w:rsidRPr="00FE69C9" w:rsidRDefault="00F73F25">
            <w:pPr>
              <w:rPr>
                <w:rFonts w:ascii="Calibri" w:hAnsi="Calibri"/>
                <w:b/>
                <w:sz w:val="22"/>
                <w:szCs w:val="22"/>
              </w:rPr>
            </w:pPr>
          </w:p>
          <w:p w14:paraId="5789AC6E" w14:textId="77777777" w:rsidR="00F73F25" w:rsidRPr="00FE69C9" w:rsidRDefault="00F73F25">
            <w:pPr>
              <w:rPr>
                <w:rFonts w:ascii="Calibri" w:hAnsi="Calibri"/>
                <w:b/>
                <w:sz w:val="22"/>
                <w:szCs w:val="22"/>
              </w:rPr>
            </w:pPr>
          </w:p>
          <w:p w14:paraId="57A8CA75" w14:textId="77777777" w:rsidR="00F73F25" w:rsidRPr="00FE69C9" w:rsidRDefault="00F73F25">
            <w:pPr>
              <w:rPr>
                <w:rFonts w:ascii="Calibri" w:hAnsi="Calibri"/>
                <w:b/>
                <w:sz w:val="22"/>
                <w:szCs w:val="22"/>
              </w:rPr>
            </w:pPr>
          </w:p>
          <w:p w14:paraId="016BC3D3" w14:textId="77777777" w:rsidR="00F73F25" w:rsidRPr="00FE69C9" w:rsidRDefault="00F73F25">
            <w:pPr>
              <w:rPr>
                <w:rFonts w:ascii="Calibri" w:hAnsi="Calibri"/>
                <w:b/>
                <w:sz w:val="22"/>
                <w:szCs w:val="22"/>
              </w:rPr>
            </w:pPr>
          </w:p>
          <w:p w14:paraId="1E44168C" w14:textId="77777777" w:rsidR="00F73F25" w:rsidRPr="00FE69C9" w:rsidRDefault="00F73F25">
            <w:pPr>
              <w:rPr>
                <w:rFonts w:ascii="Calibri" w:hAnsi="Calibri"/>
                <w:b/>
                <w:sz w:val="22"/>
                <w:szCs w:val="22"/>
              </w:rPr>
            </w:pPr>
          </w:p>
          <w:p w14:paraId="3521C8BC" w14:textId="77777777" w:rsidR="00F73F25" w:rsidRPr="00FE69C9" w:rsidRDefault="00F73F25">
            <w:pPr>
              <w:rPr>
                <w:rFonts w:ascii="Calibri" w:hAnsi="Calibri"/>
                <w:b/>
                <w:sz w:val="22"/>
                <w:szCs w:val="22"/>
              </w:rPr>
            </w:pPr>
          </w:p>
          <w:p w14:paraId="6C1EAB66" w14:textId="77777777" w:rsidR="00F73F25" w:rsidRPr="00FE69C9" w:rsidRDefault="00F73F25">
            <w:pPr>
              <w:rPr>
                <w:rFonts w:ascii="Calibri" w:hAnsi="Calibri"/>
                <w:b/>
                <w:sz w:val="22"/>
                <w:szCs w:val="22"/>
              </w:rPr>
            </w:pPr>
          </w:p>
          <w:p w14:paraId="6FA25B1B" w14:textId="77777777" w:rsidR="00F73F25" w:rsidRPr="00FE69C9" w:rsidRDefault="00F73F25">
            <w:pPr>
              <w:rPr>
                <w:rFonts w:ascii="Calibri" w:hAnsi="Calibri"/>
                <w:b/>
                <w:sz w:val="22"/>
                <w:szCs w:val="22"/>
              </w:rPr>
            </w:pPr>
          </w:p>
          <w:p w14:paraId="428E0462" w14:textId="77777777" w:rsidR="00F73F25" w:rsidRPr="00FE69C9" w:rsidRDefault="00F73F25">
            <w:pPr>
              <w:rPr>
                <w:rFonts w:ascii="Calibri" w:hAnsi="Calibri"/>
                <w:b/>
                <w:sz w:val="22"/>
                <w:szCs w:val="22"/>
              </w:rPr>
            </w:pPr>
          </w:p>
          <w:p w14:paraId="5D4AFAE4" w14:textId="77777777" w:rsidR="00F73F25" w:rsidRPr="00FE69C9" w:rsidRDefault="00F73F25">
            <w:pPr>
              <w:rPr>
                <w:rFonts w:ascii="Calibri" w:hAnsi="Calibri"/>
                <w:b/>
                <w:sz w:val="22"/>
                <w:szCs w:val="22"/>
              </w:rPr>
            </w:pPr>
          </w:p>
          <w:p w14:paraId="2087EE1F" w14:textId="77777777" w:rsidR="00F73F25" w:rsidRPr="00FE69C9" w:rsidRDefault="00F73F25">
            <w:pPr>
              <w:rPr>
                <w:rFonts w:ascii="Calibri" w:hAnsi="Calibri"/>
                <w:b/>
                <w:sz w:val="22"/>
                <w:szCs w:val="22"/>
              </w:rPr>
            </w:pPr>
          </w:p>
          <w:p w14:paraId="19C6E751" w14:textId="77777777" w:rsidR="00F73F25" w:rsidRPr="00FE69C9" w:rsidRDefault="00F73F25">
            <w:pPr>
              <w:rPr>
                <w:rFonts w:ascii="Calibri" w:hAnsi="Calibri"/>
                <w:b/>
                <w:sz w:val="22"/>
                <w:szCs w:val="22"/>
              </w:rPr>
            </w:pPr>
          </w:p>
          <w:p w14:paraId="7EA4CFE9" w14:textId="6BEDF951" w:rsidR="00F73F25" w:rsidRPr="00FE69C9" w:rsidRDefault="00F73F25">
            <w:pPr>
              <w:rPr>
                <w:rFonts w:ascii="Calibri" w:hAnsi="Calibri"/>
                <w:b/>
                <w:sz w:val="22"/>
                <w:szCs w:val="22"/>
              </w:rPr>
            </w:pPr>
          </w:p>
        </w:tc>
        <w:tc>
          <w:tcPr>
            <w:tcW w:w="7183" w:type="dxa"/>
          </w:tcPr>
          <w:p w14:paraId="13C91469" w14:textId="77777777" w:rsidR="00F73F25" w:rsidRPr="00FE69C9" w:rsidRDefault="00F73F25">
            <w:pPr>
              <w:rPr>
                <w:rFonts w:ascii="Calibri" w:hAnsi="Calibri"/>
                <w:b/>
                <w:sz w:val="22"/>
                <w:szCs w:val="22"/>
              </w:rPr>
            </w:pPr>
            <w:r w:rsidRPr="00FE69C9">
              <w:rPr>
                <w:rFonts w:ascii="Calibri" w:hAnsi="Calibri"/>
                <w:b/>
                <w:sz w:val="22"/>
                <w:szCs w:val="22"/>
              </w:rPr>
              <w:t>Performance and Body Art</w:t>
            </w:r>
          </w:p>
          <w:p w14:paraId="2420AFE0" w14:textId="77777777" w:rsidR="00F73F25" w:rsidRPr="00FE69C9" w:rsidRDefault="00220312">
            <w:pPr>
              <w:rPr>
                <w:rFonts w:ascii="Calibri" w:hAnsi="Calibri"/>
                <w:i/>
                <w:sz w:val="22"/>
                <w:szCs w:val="22"/>
              </w:rPr>
            </w:pPr>
            <w:r w:rsidRPr="00FE69C9">
              <w:rPr>
                <w:rFonts w:ascii="Calibri" w:hAnsi="Calibri"/>
                <w:i/>
                <w:sz w:val="22"/>
                <w:szCs w:val="22"/>
              </w:rPr>
              <w:t>Literature Review due on Mar. 15</w:t>
            </w:r>
          </w:p>
          <w:p w14:paraId="7B20AC83" w14:textId="77777777" w:rsidR="00220312" w:rsidRPr="00FE69C9" w:rsidRDefault="00220312">
            <w:pPr>
              <w:rPr>
                <w:rFonts w:ascii="Calibri" w:hAnsi="Calibri"/>
                <w:i/>
                <w:sz w:val="22"/>
                <w:szCs w:val="22"/>
              </w:rPr>
            </w:pPr>
          </w:p>
          <w:p w14:paraId="1507F2E7" w14:textId="77777777" w:rsidR="00F73F25" w:rsidRPr="00FE69C9" w:rsidRDefault="00F73F25">
            <w:pPr>
              <w:rPr>
                <w:rFonts w:ascii="Calibri" w:hAnsi="Calibri"/>
                <w:sz w:val="22"/>
                <w:szCs w:val="22"/>
              </w:rPr>
            </w:pPr>
            <w:r w:rsidRPr="00FE69C9">
              <w:rPr>
                <w:rFonts w:ascii="Calibri" w:hAnsi="Calibri"/>
                <w:i/>
                <w:sz w:val="22"/>
                <w:szCs w:val="22"/>
                <w:u w:val="single"/>
              </w:rPr>
              <w:t>Readings/Assignments</w:t>
            </w:r>
          </w:p>
          <w:p w14:paraId="2741DC35" w14:textId="77777777" w:rsidR="00F73F25" w:rsidRPr="00FE69C9" w:rsidRDefault="00F73F25">
            <w:pPr>
              <w:rPr>
                <w:rFonts w:ascii="Calibri" w:hAnsi="Calibri"/>
                <w:sz w:val="22"/>
                <w:szCs w:val="22"/>
              </w:rPr>
            </w:pPr>
          </w:p>
          <w:p w14:paraId="24A9B1B3" w14:textId="686DE3B8" w:rsidR="00F73F25" w:rsidRPr="00FE69C9" w:rsidRDefault="00220312">
            <w:pPr>
              <w:rPr>
                <w:rFonts w:ascii="Calibri" w:hAnsi="Calibri"/>
                <w:sz w:val="22"/>
                <w:szCs w:val="22"/>
              </w:rPr>
            </w:pPr>
            <w:r w:rsidRPr="00FE69C9">
              <w:rPr>
                <w:rFonts w:ascii="Calibri" w:hAnsi="Calibri"/>
                <w:sz w:val="22"/>
                <w:szCs w:val="22"/>
              </w:rPr>
              <w:t xml:space="preserve">Lucy </w:t>
            </w:r>
            <w:r w:rsidR="00F73F25" w:rsidRPr="00FE69C9">
              <w:rPr>
                <w:rFonts w:ascii="Calibri" w:hAnsi="Calibri"/>
                <w:sz w:val="22"/>
                <w:szCs w:val="22"/>
              </w:rPr>
              <w:t xml:space="preserve">Lippard, “The Pains and Pleasures of Rebirth,” in </w:t>
            </w:r>
            <w:r w:rsidR="00F73F25" w:rsidRPr="00FE69C9">
              <w:rPr>
                <w:rFonts w:ascii="Calibri" w:hAnsi="Calibri"/>
                <w:i/>
                <w:sz w:val="22"/>
                <w:szCs w:val="22"/>
              </w:rPr>
              <w:t xml:space="preserve">From the Center, </w:t>
            </w:r>
            <w:r w:rsidR="00F73F25" w:rsidRPr="00FE69C9">
              <w:rPr>
                <w:rFonts w:ascii="Calibri" w:hAnsi="Calibri"/>
                <w:sz w:val="22"/>
                <w:szCs w:val="22"/>
              </w:rPr>
              <w:t>pp.</w:t>
            </w:r>
            <w:r w:rsidR="00F73F25" w:rsidRPr="00FE69C9">
              <w:rPr>
                <w:rFonts w:ascii="Calibri" w:hAnsi="Calibri"/>
                <w:i/>
                <w:sz w:val="22"/>
                <w:szCs w:val="22"/>
              </w:rPr>
              <w:t xml:space="preserve"> </w:t>
            </w:r>
            <w:r w:rsidR="00F73F25" w:rsidRPr="00FE69C9">
              <w:rPr>
                <w:rFonts w:ascii="Calibri" w:hAnsi="Calibri"/>
                <w:sz w:val="22"/>
                <w:szCs w:val="22"/>
              </w:rPr>
              <w:t>100-113.  (</w:t>
            </w:r>
            <w:r w:rsidR="006A6716" w:rsidRPr="00FE69C9">
              <w:rPr>
                <w:rFonts w:ascii="Calibri" w:hAnsi="Calibri"/>
                <w:sz w:val="22"/>
                <w:szCs w:val="22"/>
              </w:rPr>
              <w:t>Blackboard</w:t>
            </w:r>
            <w:r w:rsidR="00F73F25" w:rsidRPr="00FE69C9">
              <w:rPr>
                <w:rFonts w:ascii="Calibri" w:hAnsi="Calibri"/>
                <w:sz w:val="22"/>
                <w:szCs w:val="22"/>
              </w:rPr>
              <w:t>)</w:t>
            </w:r>
          </w:p>
          <w:p w14:paraId="727D4A86" w14:textId="77777777" w:rsidR="00220312" w:rsidRPr="00FE69C9" w:rsidRDefault="00220312">
            <w:pPr>
              <w:rPr>
                <w:rFonts w:ascii="Calibri" w:hAnsi="Calibri"/>
                <w:sz w:val="22"/>
                <w:szCs w:val="22"/>
              </w:rPr>
            </w:pPr>
          </w:p>
          <w:p w14:paraId="4BA0FA07" w14:textId="1E44306C" w:rsidR="00220312" w:rsidRPr="00FE69C9" w:rsidRDefault="00220312">
            <w:pPr>
              <w:rPr>
                <w:rFonts w:ascii="Calibri" w:hAnsi="Calibri"/>
                <w:sz w:val="22"/>
                <w:szCs w:val="22"/>
              </w:rPr>
            </w:pPr>
            <w:r w:rsidRPr="00FE69C9">
              <w:rPr>
                <w:rFonts w:ascii="Calibri" w:hAnsi="Calibri"/>
                <w:sz w:val="22"/>
                <w:szCs w:val="22"/>
              </w:rPr>
              <w:t xml:space="preserve">Willoughby Sharp, “Body Works,” </w:t>
            </w:r>
            <w:r w:rsidRPr="00FE69C9">
              <w:rPr>
                <w:rFonts w:ascii="Calibri" w:hAnsi="Calibri"/>
                <w:i/>
                <w:sz w:val="22"/>
                <w:szCs w:val="22"/>
              </w:rPr>
              <w:t>Avalanche</w:t>
            </w:r>
            <w:r w:rsidRPr="00FE69C9">
              <w:rPr>
                <w:rFonts w:ascii="Calibri" w:hAnsi="Calibri"/>
                <w:sz w:val="22"/>
                <w:szCs w:val="22"/>
              </w:rPr>
              <w:t xml:space="preserve"> (Fall, 1970), pp. 14-17 (Blackboard)</w:t>
            </w:r>
          </w:p>
          <w:p w14:paraId="1D12EEB4" w14:textId="77777777" w:rsidR="00F73F25" w:rsidRPr="00FE69C9" w:rsidRDefault="00F73F25">
            <w:pPr>
              <w:rPr>
                <w:rFonts w:ascii="Calibri" w:hAnsi="Calibri"/>
                <w:sz w:val="22"/>
                <w:szCs w:val="22"/>
              </w:rPr>
            </w:pPr>
          </w:p>
          <w:p w14:paraId="3FDA0078" w14:textId="4E42F82D" w:rsidR="00F73F25" w:rsidRPr="00FE69C9" w:rsidRDefault="006C6179">
            <w:pPr>
              <w:rPr>
                <w:rFonts w:ascii="Calibri" w:hAnsi="Calibri"/>
                <w:sz w:val="22"/>
                <w:szCs w:val="22"/>
              </w:rPr>
            </w:pPr>
            <w:r w:rsidRPr="00FE69C9">
              <w:rPr>
                <w:rFonts w:ascii="Calibri" w:hAnsi="Calibri" w:cs="Helvetica"/>
                <w:noProof w:val="0"/>
                <w:color w:val="000000"/>
                <w:sz w:val="22"/>
                <w:szCs w:val="22"/>
              </w:rPr>
              <w:t>Frazer Ward, “Some Relations between Conceptual and Performance Art,” Art Journal (Winter, 1997), pp. 36-40 (Blackboard)</w:t>
            </w:r>
          </w:p>
          <w:p w14:paraId="74B1AB21" w14:textId="77777777" w:rsidR="00220312" w:rsidRPr="00FE69C9" w:rsidRDefault="00220312">
            <w:pPr>
              <w:rPr>
                <w:rFonts w:ascii="Calibri" w:hAnsi="Calibri"/>
                <w:sz w:val="22"/>
                <w:szCs w:val="22"/>
              </w:rPr>
            </w:pPr>
          </w:p>
          <w:p w14:paraId="46CB5E78" w14:textId="63CE1969" w:rsidR="00F73F25" w:rsidRPr="00FE69C9" w:rsidRDefault="00220312">
            <w:pPr>
              <w:rPr>
                <w:rFonts w:ascii="Calibri" w:hAnsi="Calibri"/>
                <w:sz w:val="22"/>
                <w:szCs w:val="22"/>
              </w:rPr>
            </w:pPr>
            <w:r w:rsidRPr="00FE69C9">
              <w:rPr>
                <w:rFonts w:ascii="Calibri" w:hAnsi="Calibri"/>
                <w:sz w:val="22"/>
                <w:szCs w:val="22"/>
              </w:rPr>
              <w:t xml:space="preserve">Phillip Auslander, “The Performativity of Performance Documentation,” </w:t>
            </w:r>
            <w:r w:rsidRPr="00FE69C9">
              <w:rPr>
                <w:rFonts w:ascii="Calibri" w:hAnsi="Calibri"/>
                <w:i/>
                <w:sz w:val="22"/>
                <w:szCs w:val="22"/>
              </w:rPr>
              <w:t xml:space="preserve">PAJ </w:t>
            </w:r>
            <w:r w:rsidRPr="00FE69C9">
              <w:rPr>
                <w:rFonts w:ascii="Calibri" w:hAnsi="Calibri"/>
                <w:sz w:val="22"/>
                <w:szCs w:val="22"/>
              </w:rPr>
              <w:t>(28.3) Sept. 2006, pp. 1-10.  (Blackboard)</w:t>
            </w:r>
          </w:p>
          <w:p w14:paraId="5EFF16F5" w14:textId="77777777" w:rsidR="00220312" w:rsidRPr="00FE69C9" w:rsidRDefault="00220312">
            <w:pPr>
              <w:rPr>
                <w:rFonts w:ascii="Calibri" w:hAnsi="Calibri"/>
                <w:sz w:val="22"/>
                <w:szCs w:val="22"/>
              </w:rPr>
            </w:pPr>
          </w:p>
          <w:p w14:paraId="37AA317C" w14:textId="77777777" w:rsidR="006A6716" w:rsidRPr="00FE69C9" w:rsidRDefault="006A6716" w:rsidP="006A6716">
            <w:pPr>
              <w:rPr>
                <w:rFonts w:ascii="Calibri" w:hAnsi="Calibri"/>
                <w:sz w:val="22"/>
                <w:szCs w:val="22"/>
                <w:u w:val="single"/>
              </w:rPr>
            </w:pPr>
            <w:r w:rsidRPr="00FE69C9">
              <w:rPr>
                <w:rFonts w:ascii="Calibri" w:hAnsi="Calibri"/>
                <w:sz w:val="22"/>
                <w:szCs w:val="22"/>
                <w:u w:val="single"/>
              </w:rPr>
              <w:t>Fineberg Ch. 12</w:t>
            </w:r>
          </w:p>
          <w:p w14:paraId="1C86F4DE" w14:textId="77777777" w:rsidR="006A6716" w:rsidRPr="00FE69C9" w:rsidRDefault="006A6716" w:rsidP="006A6716">
            <w:pPr>
              <w:rPr>
                <w:rFonts w:ascii="Calibri" w:hAnsi="Calibri"/>
                <w:sz w:val="22"/>
                <w:szCs w:val="22"/>
                <w:u w:val="single"/>
              </w:rPr>
            </w:pPr>
          </w:p>
          <w:p w14:paraId="647A8913" w14:textId="69545858" w:rsidR="00F73F25" w:rsidRPr="00FE69C9" w:rsidRDefault="00F73F25" w:rsidP="00220312">
            <w:pPr>
              <w:rPr>
                <w:rFonts w:ascii="Calibri" w:hAnsi="Calibri"/>
                <w:sz w:val="22"/>
                <w:szCs w:val="22"/>
              </w:rPr>
            </w:pPr>
          </w:p>
        </w:tc>
      </w:tr>
      <w:tr w:rsidR="00432DF2" w:rsidRPr="00FE69C9" w14:paraId="41F6F92C" w14:textId="77777777" w:rsidTr="00432DF2">
        <w:trPr>
          <w:trHeight w:val="1333"/>
        </w:trPr>
        <w:tc>
          <w:tcPr>
            <w:tcW w:w="1583" w:type="dxa"/>
          </w:tcPr>
          <w:p w14:paraId="56DA3A3D" w14:textId="2F8712EE" w:rsidR="00F73F25" w:rsidRPr="00FE69C9" w:rsidRDefault="008329E4">
            <w:pPr>
              <w:rPr>
                <w:rFonts w:ascii="Calibri" w:hAnsi="Calibri"/>
                <w:b/>
                <w:sz w:val="22"/>
                <w:szCs w:val="22"/>
              </w:rPr>
            </w:pPr>
            <w:r w:rsidRPr="00FE69C9">
              <w:rPr>
                <w:rFonts w:ascii="Calibri" w:hAnsi="Calibri"/>
                <w:b/>
                <w:sz w:val="22"/>
                <w:szCs w:val="22"/>
              </w:rPr>
              <w:t>March 20, 22</w:t>
            </w:r>
          </w:p>
          <w:p w14:paraId="0CF92B47" w14:textId="77777777" w:rsidR="00F73F25" w:rsidRPr="00FE69C9" w:rsidRDefault="00F73F25">
            <w:pPr>
              <w:rPr>
                <w:rFonts w:ascii="Calibri" w:hAnsi="Calibri"/>
                <w:b/>
                <w:sz w:val="22"/>
                <w:szCs w:val="22"/>
              </w:rPr>
            </w:pPr>
          </w:p>
          <w:p w14:paraId="4DFDF299" w14:textId="77777777" w:rsidR="00F73F25" w:rsidRPr="00FE69C9" w:rsidRDefault="00F73F25">
            <w:pPr>
              <w:rPr>
                <w:rFonts w:ascii="Calibri" w:hAnsi="Calibri"/>
                <w:b/>
                <w:sz w:val="22"/>
                <w:szCs w:val="22"/>
              </w:rPr>
            </w:pPr>
          </w:p>
          <w:p w14:paraId="2250AD14" w14:textId="77777777" w:rsidR="00F73F25" w:rsidRPr="00FE69C9" w:rsidRDefault="00F73F25">
            <w:pPr>
              <w:rPr>
                <w:rFonts w:ascii="Calibri" w:hAnsi="Calibri"/>
                <w:b/>
                <w:sz w:val="22"/>
                <w:szCs w:val="22"/>
              </w:rPr>
            </w:pPr>
          </w:p>
          <w:p w14:paraId="0C0C9569" w14:textId="77777777" w:rsidR="00F73F25" w:rsidRPr="00FE69C9" w:rsidRDefault="00F73F25">
            <w:pPr>
              <w:rPr>
                <w:rFonts w:ascii="Calibri" w:hAnsi="Calibri"/>
                <w:b/>
                <w:sz w:val="22"/>
                <w:szCs w:val="22"/>
              </w:rPr>
            </w:pPr>
          </w:p>
          <w:p w14:paraId="59CC9903" w14:textId="77777777" w:rsidR="00F73F25" w:rsidRPr="00FE69C9" w:rsidRDefault="00F73F25">
            <w:pPr>
              <w:rPr>
                <w:rFonts w:ascii="Calibri" w:hAnsi="Calibri"/>
                <w:b/>
                <w:sz w:val="22"/>
                <w:szCs w:val="22"/>
              </w:rPr>
            </w:pPr>
          </w:p>
          <w:p w14:paraId="1916E6F4" w14:textId="77777777" w:rsidR="00F73F25" w:rsidRPr="00FE69C9" w:rsidRDefault="00F73F25">
            <w:pPr>
              <w:rPr>
                <w:rFonts w:ascii="Calibri" w:hAnsi="Calibri"/>
                <w:b/>
                <w:sz w:val="22"/>
                <w:szCs w:val="22"/>
              </w:rPr>
            </w:pPr>
          </w:p>
          <w:p w14:paraId="1EA6D078" w14:textId="77777777" w:rsidR="00F73F25" w:rsidRPr="00FE69C9" w:rsidRDefault="00F73F25">
            <w:pPr>
              <w:rPr>
                <w:rFonts w:ascii="Calibri" w:hAnsi="Calibri"/>
                <w:b/>
                <w:sz w:val="22"/>
                <w:szCs w:val="22"/>
              </w:rPr>
            </w:pPr>
          </w:p>
          <w:p w14:paraId="00985D6B" w14:textId="77777777" w:rsidR="00F73F25" w:rsidRPr="00FE69C9" w:rsidRDefault="00F73F25">
            <w:pPr>
              <w:rPr>
                <w:rFonts w:ascii="Calibri" w:hAnsi="Calibri"/>
                <w:b/>
                <w:sz w:val="22"/>
                <w:szCs w:val="22"/>
              </w:rPr>
            </w:pPr>
          </w:p>
          <w:p w14:paraId="704492D5" w14:textId="77777777" w:rsidR="00F73F25" w:rsidRPr="00FE69C9" w:rsidRDefault="00F73F25">
            <w:pPr>
              <w:rPr>
                <w:rFonts w:ascii="Calibri" w:hAnsi="Calibri"/>
                <w:b/>
                <w:sz w:val="22"/>
                <w:szCs w:val="22"/>
              </w:rPr>
            </w:pPr>
          </w:p>
          <w:p w14:paraId="11C1E1BB" w14:textId="77777777" w:rsidR="00F73F25" w:rsidRPr="00FE69C9" w:rsidRDefault="00F73F25">
            <w:pPr>
              <w:rPr>
                <w:rFonts w:ascii="Calibri" w:hAnsi="Calibri"/>
                <w:b/>
                <w:sz w:val="22"/>
                <w:szCs w:val="22"/>
              </w:rPr>
            </w:pPr>
          </w:p>
          <w:p w14:paraId="55FD749C" w14:textId="77777777" w:rsidR="00F73F25" w:rsidRPr="00FE69C9" w:rsidRDefault="00F73F25">
            <w:pPr>
              <w:rPr>
                <w:rFonts w:ascii="Calibri" w:hAnsi="Calibri"/>
                <w:b/>
                <w:sz w:val="22"/>
                <w:szCs w:val="22"/>
              </w:rPr>
            </w:pPr>
          </w:p>
          <w:p w14:paraId="2BB034FF" w14:textId="3F4B0F85" w:rsidR="00432DF2" w:rsidRPr="00FE69C9" w:rsidRDefault="00432DF2">
            <w:pPr>
              <w:rPr>
                <w:rFonts w:ascii="Calibri" w:hAnsi="Calibri"/>
                <w:b/>
                <w:sz w:val="22"/>
                <w:szCs w:val="22"/>
              </w:rPr>
            </w:pPr>
          </w:p>
        </w:tc>
        <w:tc>
          <w:tcPr>
            <w:tcW w:w="7183" w:type="dxa"/>
          </w:tcPr>
          <w:p w14:paraId="21EDEC3C" w14:textId="4959DF13" w:rsidR="00F73F25" w:rsidRPr="00FE69C9" w:rsidRDefault="00432DF2">
            <w:pPr>
              <w:rPr>
                <w:rFonts w:ascii="Calibri" w:hAnsi="Calibri"/>
                <w:b/>
                <w:sz w:val="22"/>
                <w:szCs w:val="22"/>
              </w:rPr>
            </w:pPr>
            <w:r w:rsidRPr="00FE69C9">
              <w:rPr>
                <w:rFonts w:ascii="Calibri" w:hAnsi="Calibri"/>
                <w:b/>
                <w:sz w:val="22"/>
                <w:szCs w:val="22"/>
              </w:rPr>
              <w:t>The emergence of new media</w:t>
            </w:r>
          </w:p>
          <w:p w14:paraId="17CFB140" w14:textId="77777777" w:rsidR="00432DF2" w:rsidRPr="00FE69C9" w:rsidRDefault="00432DF2">
            <w:pPr>
              <w:rPr>
                <w:rFonts w:ascii="Calibri" w:hAnsi="Calibri"/>
                <w:i/>
                <w:sz w:val="22"/>
                <w:szCs w:val="22"/>
              </w:rPr>
            </w:pPr>
            <w:r w:rsidRPr="00FE69C9">
              <w:rPr>
                <w:rFonts w:ascii="Calibri" w:hAnsi="Calibri"/>
                <w:i/>
                <w:sz w:val="22"/>
                <w:szCs w:val="22"/>
              </w:rPr>
              <w:t>Literature Review due on March 22</w:t>
            </w:r>
          </w:p>
          <w:p w14:paraId="5758B39D" w14:textId="77777777" w:rsidR="00432DF2" w:rsidRPr="00FE69C9" w:rsidRDefault="00432DF2">
            <w:pPr>
              <w:rPr>
                <w:rFonts w:ascii="Calibri" w:hAnsi="Calibri"/>
                <w:i/>
                <w:sz w:val="22"/>
                <w:szCs w:val="22"/>
              </w:rPr>
            </w:pPr>
          </w:p>
          <w:p w14:paraId="3F8C8C38" w14:textId="77777777" w:rsidR="00F73F25" w:rsidRPr="00FE69C9" w:rsidRDefault="00F73F25">
            <w:pPr>
              <w:rPr>
                <w:rFonts w:ascii="Calibri" w:hAnsi="Calibri"/>
                <w:i/>
                <w:sz w:val="22"/>
                <w:szCs w:val="22"/>
                <w:u w:val="single"/>
              </w:rPr>
            </w:pPr>
            <w:r w:rsidRPr="00FE69C9">
              <w:rPr>
                <w:rFonts w:ascii="Calibri" w:hAnsi="Calibri"/>
                <w:i/>
                <w:sz w:val="22"/>
                <w:szCs w:val="22"/>
                <w:u w:val="single"/>
              </w:rPr>
              <w:t>Readings/Assignments:</w:t>
            </w:r>
          </w:p>
          <w:p w14:paraId="6F1EBF41" w14:textId="77777777" w:rsidR="00F85176" w:rsidRPr="00FE69C9" w:rsidRDefault="00F85176">
            <w:pPr>
              <w:rPr>
                <w:rFonts w:ascii="Calibri" w:hAnsi="Calibri"/>
                <w:sz w:val="22"/>
                <w:szCs w:val="22"/>
              </w:rPr>
            </w:pPr>
          </w:p>
          <w:p w14:paraId="0F2C223F" w14:textId="733DD3C6" w:rsidR="00F73F25" w:rsidRPr="00FE69C9" w:rsidRDefault="00F73F25">
            <w:pPr>
              <w:rPr>
                <w:rFonts w:ascii="Calibri" w:hAnsi="Calibri"/>
                <w:sz w:val="22"/>
                <w:szCs w:val="22"/>
              </w:rPr>
            </w:pPr>
            <w:r w:rsidRPr="00FE69C9">
              <w:rPr>
                <w:rFonts w:ascii="Calibri" w:hAnsi="Calibri"/>
                <w:sz w:val="22"/>
                <w:szCs w:val="22"/>
              </w:rPr>
              <w:t>Bill Viola, “Video Black—The Mortality o</w:t>
            </w:r>
            <w:r w:rsidR="00220312" w:rsidRPr="00FE69C9">
              <w:rPr>
                <w:rFonts w:ascii="Calibri" w:hAnsi="Calibri"/>
                <w:sz w:val="22"/>
                <w:szCs w:val="22"/>
              </w:rPr>
              <w:t xml:space="preserve">f the Image,” reprinted in Stiles and Selz, </w:t>
            </w:r>
            <w:r w:rsidR="00696180" w:rsidRPr="00FE69C9">
              <w:rPr>
                <w:rFonts w:ascii="Calibri" w:hAnsi="Calibri"/>
                <w:i/>
                <w:sz w:val="22"/>
                <w:szCs w:val="22"/>
              </w:rPr>
              <w:t>Theories and Docu</w:t>
            </w:r>
            <w:r w:rsidR="00220312" w:rsidRPr="00FE69C9">
              <w:rPr>
                <w:rFonts w:ascii="Calibri" w:hAnsi="Calibri"/>
                <w:i/>
                <w:sz w:val="22"/>
                <w:szCs w:val="22"/>
              </w:rPr>
              <w:t>ments of Contemporary Art</w:t>
            </w:r>
            <w:r w:rsidR="00220312" w:rsidRPr="00FE69C9">
              <w:rPr>
                <w:rFonts w:ascii="Calibri" w:hAnsi="Calibri"/>
                <w:sz w:val="22"/>
                <w:szCs w:val="22"/>
              </w:rPr>
              <w:t xml:space="preserve"> (1996) </w:t>
            </w:r>
            <w:r w:rsidRPr="00FE69C9">
              <w:rPr>
                <w:rFonts w:ascii="Calibri" w:hAnsi="Calibri"/>
                <w:sz w:val="22"/>
                <w:szCs w:val="22"/>
              </w:rPr>
              <w:t>(</w:t>
            </w:r>
            <w:r w:rsidR="00220312" w:rsidRPr="00FE69C9">
              <w:rPr>
                <w:rFonts w:ascii="Calibri" w:hAnsi="Calibri"/>
                <w:sz w:val="22"/>
                <w:szCs w:val="22"/>
              </w:rPr>
              <w:t>Blackboard</w:t>
            </w:r>
            <w:r w:rsidRPr="00FE69C9">
              <w:rPr>
                <w:rFonts w:ascii="Calibri" w:hAnsi="Calibri"/>
                <w:sz w:val="22"/>
                <w:szCs w:val="22"/>
              </w:rPr>
              <w:t xml:space="preserve">) </w:t>
            </w:r>
          </w:p>
          <w:p w14:paraId="2B2A772C" w14:textId="77777777" w:rsidR="00F73F25" w:rsidRPr="00FE69C9" w:rsidRDefault="00F73F25">
            <w:pPr>
              <w:rPr>
                <w:rFonts w:ascii="Calibri" w:hAnsi="Calibri"/>
                <w:sz w:val="22"/>
                <w:szCs w:val="22"/>
              </w:rPr>
            </w:pPr>
          </w:p>
          <w:p w14:paraId="628CFA3D" w14:textId="77777777" w:rsidR="00F73F25" w:rsidRPr="00FE69C9" w:rsidRDefault="00F73F25" w:rsidP="00432DF2">
            <w:pPr>
              <w:rPr>
                <w:rFonts w:ascii="Calibri" w:hAnsi="Calibri"/>
                <w:sz w:val="22"/>
                <w:szCs w:val="22"/>
              </w:rPr>
            </w:pPr>
            <w:r w:rsidRPr="00FE69C9">
              <w:rPr>
                <w:rFonts w:ascii="Calibri" w:hAnsi="Calibri"/>
                <w:sz w:val="22"/>
                <w:szCs w:val="22"/>
              </w:rPr>
              <w:t>Rudolf Frieling</w:t>
            </w:r>
            <w:r w:rsidR="00115551" w:rsidRPr="00FE69C9">
              <w:rPr>
                <w:rFonts w:ascii="Calibri" w:hAnsi="Calibri"/>
                <w:sz w:val="22"/>
                <w:szCs w:val="22"/>
              </w:rPr>
              <w:t xml:space="preserve"> and Dieter Daniels</w:t>
            </w:r>
            <w:r w:rsidRPr="00FE69C9">
              <w:rPr>
                <w:rFonts w:ascii="Calibri" w:hAnsi="Calibri"/>
                <w:sz w:val="22"/>
                <w:szCs w:val="22"/>
              </w:rPr>
              <w:t>, “</w:t>
            </w:r>
            <w:r w:rsidR="00115551" w:rsidRPr="00FE69C9">
              <w:rPr>
                <w:rFonts w:ascii="Calibri" w:hAnsi="Calibri"/>
                <w:sz w:val="22"/>
                <w:szCs w:val="22"/>
              </w:rPr>
              <w:t>Milestones,</w:t>
            </w:r>
            <w:r w:rsidR="00597411" w:rsidRPr="00FE69C9">
              <w:rPr>
                <w:rFonts w:ascii="Calibri" w:hAnsi="Calibri"/>
                <w:sz w:val="22"/>
                <w:szCs w:val="22"/>
              </w:rPr>
              <w:t xml:space="preserve">” </w:t>
            </w:r>
            <w:r w:rsidR="00597411" w:rsidRPr="00FE69C9">
              <w:rPr>
                <w:rFonts w:ascii="Calibri" w:hAnsi="Calibri"/>
                <w:i/>
                <w:sz w:val="22"/>
                <w:szCs w:val="22"/>
              </w:rPr>
              <w:t xml:space="preserve">Media, Art, Net, </w:t>
            </w:r>
            <w:r w:rsidR="00597411" w:rsidRPr="00FE69C9">
              <w:rPr>
                <w:rFonts w:ascii="Calibri" w:hAnsi="Calibri"/>
                <w:sz w:val="22"/>
                <w:szCs w:val="22"/>
              </w:rPr>
              <w:t xml:space="preserve">eds. Frieling and Daniels. </w:t>
            </w:r>
            <w:proofErr w:type="spellStart"/>
            <w:r w:rsidR="00597411" w:rsidRPr="00FE69C9">
              <w:rPr>
                <w:rFonts w:ascii="Calibri" w:hAnsi="Calibri" w:cs="Trebuchet MS"/>
                <w:noProof w:val="0"/>
                <w:sz w:val="22"/>
                <w:szCs w:val="22"/>
              </w:rPr>
              <w:t>Zentrum</w:t>
            </w:r>
            <w:proofErr w:type="spellEnd"/>
            <w:r w:rsidR="00597411" w:rsidRPr="00FE69C9">
              <w:rPr>
                <w:rFonts w:ascii="Calibri" w:hAnsi="Calibri" w:cs="Trebuchet MS"/>
                <w:noProof w:val="0"/>
                <w:sz w:val="22"/>
                <w:szCs w:val="22"/>
              </w:rPr>
              <w:t xml:space="preserve"> </w:t>
            </w:r>
            <w:proofErr w:type="spellStart"/>
            <w:r w:rsidR="00597411" w:rsidRPr="00FE69C9">
              <w:rPr>
                <w:rFonts w:ascii="Calibri" w:hAnsi="Calibri" w:cs="Trebuchet MS"/>
                <w:noProof w:val="0"/>
                <w:sz w:val="22"/>
                <w:szCs w:val="22"/>
              </w:rPr>
              <w:t>für</w:t>
            </w:r>
            <w:proofErr w:type="spellEnd"/>
            <w:r w:rsidR="00597411" w:rsidRPr="00FE69C9">
              <w:rPr>
                <w:rFonts w:ascii="Calibri" w:hAnsi="Calibri" w:cs="Trebuchet MS"/>
                <w:noProof w:val="0"/>
                <w:sz w:val="22"/>
                <w:szCs w:val="22"/>
              </w:rPr>
              <w:t xml:space="preserve"> </w:t>
            </w:r>
            <w:proofErr w:type="spellStart"/>
            <w:r w:rsidR="00597411" w:rsidRPr="00FE69C9">
              <w:rPr>
                <w:rFonts w:ascii="Calibri" w:hAnsi="Calibri" w:cs="Trebuchet MS"/>
                <w:noProof w:val="0"/>
                <w:sz w:val="22"/>
                <w:szCs w:val="22"/>
              </w:rPr>
              <w:t>Kunst</w:t>
            </w:r>
            <w:proofErr w:type="spellEnd"/>
            <w:r w:rsidR="00597411" w:rsidRPr="00FE69C9">
              <w:rPr>
                <w:rFonts w:ascii="Calibri" w:hAnsi="Calibri" w:cs="Trebuchet MS"/>
                <w:noProof w:val="0"/>
                <w:sz w:val="22"/>
                <w:szCs w:val="22"/>
              </w:rPr>
              <w:t xml:space="preserve"> und </w:t>
            </w:r>
            <w:proofErr w:type="spellStart"/>
            <w:r w:rsidR="00597411" w:rsidRPr="00FE69C9">
              <w:rPr>
                <w:rFonts w:ascii="Calibri" w:hAnsi="Calibri" w:cs="Trebuchet MS"/>
                <w:noProof w:val="0"/>
                <w:sz w:val="22"/>
                <w:szCs w:val="22"/>
              </w:rPr>
              <w:t>Medientechnologie</w:t>
            </w:r>
            <w:proofErr w:type="spellEnd"/>
            <w:r w:rsidR="00597411" w:rsidRPr="00FE69C9">
              <w:rPr>
                <w:rFonts w:ascii="Calibri" w:hAnsi="Calibri" w:cs="Trebuchet MS"/>
                <w:noProof w:val="0"/>
                <w:sz w:val="22"/>
                <w:szCs w:val="22"/>
              </w:rPr>
              <w:t xml:space="preserve"> Karlsruhe</w:t>
            </w:r>
            <w:r w:rsidR="00597411" w:rsidRPr="00FE69C9">
              <w:rPr>
                <w:rFonts w:ascii="Calibri" w:hAnsi="Calibri" w:cs="Helvetica Neue"/>
                <w:noProof w:val="0"/>
                <w:sz w:val="22"/>
                <w:szCs w:val="22"/>
              </w:rPr>
              <w:t xml:space="preserve">, URL: </w:t>
            </w:r>
            <w:hyperlink r:id="rId9" w:history="1">
              <w:r w:rsidR="00597411" w:rsidRPr="00FE69C9">
                <w:rPr>
                  <w:rStyle w:val="Hyperlink"/>
                  <w:rFonts w:ascii="Calibri" w:hAnsi="Calibri" w:cs="Helvetica Neue"/>
                  <w:noProof w:val="0"/>
                  <w:sz w:val="22"/>
                  <w:szCs w:val="22"/>
                </w:rPr>
                <w:t>http://www.mediaartnet.org/themes/overview_of_media_art/milestone/</w:t>
              </w:r>
            </w:hyperlink>
            <w:r w:rsidR="00597411" w:rsidRPr="00FE69C9">
              <w:rPr>
                <w:rFonts w:ascii="Calibri" w:hAnsi="Calibri"/>
                <w:sz w:val="22"/>
                <w:szCs w:val="22"/>
              </w:rPr>
              <w:t xml:space="preserve">. </w:t>
            </w:r>
            <w:r w:rsidR="00593C52" w:rsidRPr="00FE69C9">
              <w:rPr>
                <w:rFonts w:ascii="Calibri" w:hAnsi="Calibri"/>
                <w:sz w:val="22"/>
                <w:szCs w:val="22"/>
              </w:rPr>
              <w:t xml:space="preserve">You should link through the various examples the authors provide in addition to reading the published text.  </w:t>
            </w:r>
          </w:p>
          <w:p w14:paraId="35FCE557" w14:textId="7A1DC149" w:rsidR="00597411" w:rsidRPr="00FE69C9" w:rsidRDefault="00597411" w:rsidP="00432DF2">
            <w:pPr>
              <w:rPr>
                <w:rFonts w:ascii="Calibri" w:hAnsi="Calibri"/>
                <w:sz w:val="22"/>
                <w:szCs w:val="22"/>
              </w:rPr>
            </w:pPr>
          </w:p>
        </w:tc>
        <w:bookmarkStart w:id="0" w:name="_GoBack"/>
        <w:bookmarkEnd w:id="0"/>
      </w:tr>
      <w:tr w:rsidR="00432DF2" w:rsidRPr="00FE69C9" w14:paraId="7E6288F6" w14:textId="77777777" w:rsidTr="00432DF2">
        <w:trPr>
          <w:trHeight w:val="1333"/>
        </w:trPr>
        <w:tc>
          <w:tcPr>
            <w:tcW w:w="1583" w:type="dxa"/>
          </w:tcPr>
          <w:p w14:paraId="3AC1DA29" w14:textId="00EF6C26" w:rsidR="00F73F25" w:rsidRPr="00FE69C9" w:rsidRDefault="008329E4">
            <w:pPr>
              <w:rPr>
                <w:rFonts w:ascii="Calibri" w:hAnsi="Calibri"/>
                <w:b/>
                <w:sz w:val="22"/>
                <w:szCs w:val="22"/>
              </w:rPr>
            </w:pPr>
            <w:r w:rsidRPr="00FE69C9">
              <w:rPr>
                <w:rFonts w:ascii="Calibri" w:hAnsi="Calibri"/>
                <w:b/>
                <w:sz w:val="22"/>
                <w:szCs w:val="22"/>
              </w:rPr>
              <w:t>Mar. 27</w:t>
            </w:r>
          </w:p>
        </w:tc>
        <w:tc>
          <w:tcPr>
            <w:tcW w:w="7183" w:type="dxa"/>
          </w:tcPr>
          <w:p w14:paraId="39DB342E" w14:textId="77777777" w:rsidR="00F73F25" w:rsidRPr="00FE69C9" w:rsidRDefault="00F73F25">
            <w:pPr>
              <w:rPr>
                <w:rFonts w:ascii="Calibri" w:hAnsi="Calibri"/>
                <w:b/>
                <w:sz w:val="22"/>
                <w:szCs w:val="22"/>
              </w:rPr>
            </w:pPr>
            <w:r w:rsidRPr="00FE69C9">
              <w:rPr>
                <w:rFonts w:ascii="Calibri" w:hAnsi="Calibri"/>
                <w:b/>
                <w:sz w:val="22"/>
                <w:szCs w:val="22"/>
              </w:rPr>
              <w:t xml:space="preserve">Postmodern Perspectives: Theory and Practice in Art of the 1980s </w:t>
            </w:r>
          </w:p>
          <w:p w14:paraId="3B4FA8D9" w14:textId="77777777" w:rsidR="008051E0" w:rsidRPr="00FE69C9" w:rsidRDefault="00F73F25">
            <w:pPr>
              <w:rPr>
                <w:rFonts w:ascii="Calibri" w:hAnsi="Calibri"/>
                <w:i/>
                <w:sz w:val="22"/>
                <w:szCs w:val="22"/>
                <w:u w:val="single"/>
              </w:rPr>
            </w:pPr>
            <w:r w:rsidRPr="00FE69C9">
              <w:rPr>
                <w:rFonts w:ascii="Calibri" w:hAnsi="Calibri"/>
                <w:i/>
                <w:sz w:val="22"/>
                <w:szCs w:val="22"/>
                <w:u w:val="single"/>
              </w:rPr>
              <w:t xml:space="preserve"> </w:t>
            </w:r>
          </w:p>
          <w:p w14:paraId="296DA805" w14:textId="7A0D6E89" w:rsidR="00F73F25" w:rsidRPr="00FE69C9" w:rsidRDefault="00F73F25">
            <w:pPr>
              <w:rPr>
                <w:rFonts w:ascii="Calibri" w:hAnsi="Calibri"/>
                <w:i/>
                <w:sz w:val="22"/>
                <w:szCs w:val="22"/>
                <w:u w:val="single"/>
              </w:rPr>
            </w:pPr>
            <w:r w:rsidRPr="00FE69C9">
              <w:rPr>
                <w:rFonts w:ascii="Calibri" w:hAnsi="Calibri"/>
                <w:i/>
                <w:sz w:val="22"/>
                <w:szCs w:val="22"/>
                <w:u w:val="single"/>
              </w:rPr>
              <w:t>Readings/Assignments:</w:t>
            </w:r>
          </w:p>
          <w:p w14:paraId="6ED3A374" w14:textId="77777777" w:rsidR="00F73F25" w:rsidRPr="00FE69C9" w:rsidRDefault="00F73F25">
            <w:pPr>
              <w:rPr>
                <w:rFonts w:ascii="Calibri" w:hAnsi="Calibri"/>
                <w:sz w:val="22"/>
                <w:szCs w:val="22"/>
              </w:rPr>
            </w:pPr>
          </w:p>
          <w:p w14:paraId="48327899" w14:textId="77777777" w:rsidR="00F73F25" w:rsidRPr="00FE69C9" w:rsidRDefault="00F73F25">
            <w:pPr>
              <w:rPr>
                <w:rFonts w:ascii="Calibri" w:hAnsi="Calibri"/>
                <w:sz w:val="22"/>
                <w:szCs w:val="22"/>
              </w:rPr>
            </w:pPr>
            <w:r w:rsidRPr="00FE69C9">
              <w:rPr>
                <w:rFonts w:ascii="Calibri" w:hAnsi="Calibri"/>
                <w:sz w:val="22"/>
                <w:szCs w:val="22"/>
              </w:rPr>
              <w:t xml:space="preserve">Robertson and Danielson: Introduction and Chapter 1,  </w:t>
            </w:r>
            <w:r w:rsidR="00A83C3C" w:rsidRPr="00FE69C9">
              <w:rPr>
                <w:rFonts w:ascii="Calibri" w:hAnsi="Calibri"/>
                <w:sz w:val="22"/>
                <w:szCs w:val="22"/>
              </w:rPr>
              <w:t>“The Art World Expands”</w:t>
            </w:r>
          </w:p>
          <w:p w14:paraId="53496F4E" w14:textId="77777777" w:rsidR="00F73F25" w:rsidRPr="00FE69C9" w:rsidRDefault="00F73F25">
            <w:pPr>
              <w:rPr>
                <w:rFonts w:ascii="Calibri" w:hAnsi="Calibri"/>
                <w:b/>
                <w:sz w:val="22"/>
                <w:szCs w:val="22"/>
              </w:rPr>
            </w:pPr>
          </w:p>
          <w:p w14:paraId="433FE87D" w14:textId="77777777" w:rsidR="00F73F25" w:rsidRPr="00FE69C9" w:rsidRDefault="00F73F25">
            <w:pPr>
              <w:rPr>
                <w:rFonts w:ascii="Calibri" w:hAnsi="Calibri"/>
                <w:sz w:val="22"/>
                <w:szCs w:val="22"/>
              </w:rPr>
            </w:pPr>
            <w:r w:rsidRPr="00FE69C9">
              <w:rPr>
                <w:rFonts w:ascii="Calibri" w:hAnsi="Calibri"/>
                <w:sz w:val="22"/>
                <w:szCs w:val="22"/>
                <w:u w:val="single"/>
              </w:rPr>
              <w:t>Harrison &amp; Wood</w:t>
            </w:r>
            <w:r w:rsidRPr="00FE69C9">
              <w:rPr>
                <w:rFonts w:ascii="Calibri" w:hAnsi="Calibri"/>
                <w:sz w:val="22"/>
                <w:szCs w:val="22"/>
              </w:rPr>
              <w:t>:</w:t>
            </w:r>
          </w:p>
          <w:p w14:paraId="05C6E57F" w14:textId="77777777" w:rsidR="00F73F25" w:rsidRPr="00FE69C9" w:rsidRDefault="00F73F25">
            <w:pPr>
              <w:ind w:left="720"/>
              <w:rPr>
                <w:rFonts w:ascii="Calibri" w:hAnsi="Calibri"/>
                <w:sz w:val="22"/>
                <w:szCs w:val="22"/>
              </w:rPr>
            </w:pPr>
            <w:r w:rsidRPr="00FE69C9">
              <w:rPr>
                <w:rFonts w:ascii="Calibri" w:hAnsi="Calibri"/>
                <w:sz w:val="22"/>
                <w:szCs w:val="22"/>
              </w:rPr>
              <w:t>Foucault, “A Lecture,” 989-994</w:t>
            </w:r>
          </w:p>
          <w:p w14:paraId="3A5EE3B2" w14:textId="77777777" w:rsidR="00F73F25" w:rsidRPr="00FE69C9" w:rsidRDefault="00F73F25">
            <w:pPr>
              <w:ind w:left="720"/>
              <w:rPr>
                <w:rFonts w:ascii="Calibri" w:hAnsi="Calibri"/>
                <w:sz w:val="22"/>
                <w:szCs w:val="22"/>
              </w:rPr>
            </w:pPr>
            <w:r w:rsidRPr="00FE69C9">
              <w:rPr>
                <w:rFonts w:ascii="Calibri" w:hAnsi="Calibri"/>
                <w:sz w:val="22"/>
                <w:szCs w:val="22"/>
              </w:rPr>
              <w:t>Baudrillard, “The Hyper-realism of Simulation,” 1018-1020</w:t>
            </w:r>
          </w:p>
          <w:p w14:paraId="65520418" w14:textId="77777777" w:rsidR="00F73F25" w:rsidRPr="00FE69C9" w:rsidRDefault="00F73F25">
            <w:pPr>
              <w:ind w:left="720"/>
              <w:rPr>
                <w:rFonts w:ascii="Calibri" w:hAnsi="Calibri"/>
                <w:sz w:val="22"/>
                <w:szCs w:val="22"/>
              </w:rPr>
            </w:pPr>
            <w:r w:rsidRPr="00FE69C9">
              <w:rPr>
                <w:rFonts w:ascii="Calibri" w:hAnsi="Calibri"/>
                <w:sz w:val="22"/>
                <w:szCs w:val="22"/>
              </w:rPr>
              <w:t>Kruger, “’Taking’ Pictures,” 1041-1042</w:t>
            </w:r>
          </w:p>
          <w:p w14:paraId="16740428" w14:textId="77777777" w:rsidR="00F73F25" w:rsidRPr="00FE69C9" w:rsidRDefault="00F73F25">
            <w:pPr>
              <w:ind w:left="720"/>
              <w:rPr>
                <w:rFonts w:ascii="Calibri" w:hAnsi="Calibri"/>
                <w:sz w:val="22"/>
                <w:szCs w:val="22"/>
              </w:rPr>
            </w:pPr>
            <w:r w:rsidRPr="00FE69C9">
              <w:rPr>
                <w:rFonts w:ascii="Calibri" w:hAnsi="Calibri"/>
                <w:sz w:val="22"/>
                <w:szCs w:val="22"/>
              </w:rPr>
              <w:t>Owens, from “The Allegorical Impulse,” 1025-1032</w:t>
            </w:r>
          </w:p>
          <w:p w14:paraId="2B941A74" w14:textId="77777777" w:rsidR="002A7872" w:rsidRPr="00FE69C9" w:rsidRDefault="002A7872">
            <w:pPr>
              <w:ind w:left="720"/>
              <w:rPr>
                <w:rFonts w:ascii="Calibri" w:hAnsi="Calibri"/>
                <w:sz w:val="22"/>
                <w:szCs w:val="22"/>
              </w:rPr>
            </w:pPr>
          </w:p>
          <w:p w14:paraId="6BC78DAF" w14:textId="0D6891FC" w:rsidR="002A7872" w:rsidRPr="00FE69C9" w:rsidRDefault="002A7872" w:rsidP="002A7872">
            <w:pPr>
              <w:rPr>
                <w:rFonts w:ascii="Calibri" w:hAnsi="Calibri"/>
                <w:sz w:val="22"/>
                <w:szCs w:val="22"/>
                <w:u w:val="single"/>
              </w:rPr>
            </w:pPr>
            <w:r w:rsidRPr="00FE69C9">
              <w:rPr>
                <w:rFonts w:ascii="Calibri" w:hAnsi="Calibri"/>
                <w:sz w:val="22"/>
                <w:szCs w:val="22"/>
                <w:u w:val="single"/>
              </w:rPr>
              <w:t>Fineberg, Ch. 12-14</w:t>
            </w:r>
          </w:p>
          <w:p w14:paraId="7BD03A89" w14:textId="77777777" w:rsidR="00F73F25" w:rsidRPr="00FE69C9" w:rsidRDefault="00F73F25">
            <w:pPr>
              <w:ind w:left="720"/>
              <w:rPr>
                <w:rFonts w:ascii="Calibri" w:hAnsi="Calibri"/>
                <w:b/>
                <w:sz w:val="22"/>
                <w:szCs w:val="22"/>
              </w:rPr>
            </w:pPr>
          </w:p>
        </w:tc>
      </w:tr>
      <w:tr w:rsidR="00432DF2" w:rsidRPr="00FE69C9" w14:paraId="2AD0FD16" w14:textId="77777777" w:rsidTr="00432DF2">
        <w:trPr>
          <w:trHeight w:val="804"/>
        </w:trPr>
        <w:tc>
          <w:tcPr>
            <w:tcW w:w="1583" w:type="dxa"/>
          </w:tcPr>
          <w:p w14:paraId="2FB29447" w14:textId="77777777" w:rsidR="003F1CDA" w:rsidRPr="00FE69C9" w:rsidRDefault="00F73F25" w:rsidP="008329E4">
            <w:pPr>
              <w:rPr>
                <w:rFonts w:ascii="Calibri" w:hAnsi="Calibri"/>
                <w:b/>
                <w:sz w:val="22"/>
                <w:szCs w:val="22"/>
              </w:rPr>
            </w:pPr>
            <w:r w:rsidRPr="00FE69C9">
              <w:rPr>
                <w:rFonts w:ascii="Calibri" w:hAnsi="Calibri"/>
                <w:b/>
                <w:sz w:val="22"/>
                <w:szCs w:val="22"/>
              </w:rPr>
              <w:t xml:space="preserve">Mar. </w:t>
            </w:r>
            <w:r w:rsidR="008329E4" w:rsidRPr="00FE69C9">
              <w:rPr>
                <w:rFonts w:ascii="Calibri" w:hAnsi="Calibri"/>
                <w:b/>
                <w:sz w:val="22"/>
                <w:szCs w:val="22"/>
              </w:rPr>
              <w:t>29</w:t>
            </w:r>
            <w:r w:rsidR="003F1CDA" w:rsidRPr="00FE69C9">
              <w:rPr>
                <w:rFonts w:ascii="Calibri" w:hAnsi="Calibri"/>
                <w:b/>
                <w:sz w:val="22"/>
                <w:szCs w:val="22"/>
              </w:rPr>
              <w:t xml:space="preserve">- </w:t>
            </w:r>
          </w:p>
          <w:p w14:paraId="252D347D" w14:textId="70EF3232" w:rsidR="00F73F25" w:rsidRPr="00FE69C9" w:rsidRDefault="003F1CDA" w:rsidP="008329E4">
            <w:pPr>
              <w:rPr>
                <w:rFonts w:ascii="Calibri" w:hAnsi="Calibri"/>
                <w:b/>
                <w:sz w:val="22"/>
                <w:szCs w:val="22"/>
              </w:rPr>
            </w:pPr>
            <w:r w:rsidRPr="00FE69C9">
              <w:rPr>
                <w:rFonts w:ascii="Calibri" w:hAnsi="Calibri"/>
                <w:b/>
                <w:sz w:val="22"/>
                <w:szCs w:val="22"/>
              </w:rPr>
              <w:t xml:space="preserve">April </w:t>
            </w:r>
            <w:r w:rsidR="002A7872" w:rsidRPr="00FE69C9">
              <w:rPr>
                <w:rFonts w:ascii="Calibri" w:hAnsi="Calibri"/>
                <w:b/>
                <w:sz w:val="22"/>
                <w:szCs w:val="22"/>
              </w:rPr>
              <w:t>3</w:t>
            </w:r>
            <w:r w:rsidR="00F73F25" w:rsidRPr="00FE69C9">
              <w:rPr>
                <w:rFonts w:ascii="Calibri" w:hAnsi="Calibri"/>
                <w:b/>
                <w:sz w:val="22"/>
                <w:szCs w:val="22"/>
              </w:rPr>
              <w:t xml:space="preserve"> </w:t>
            </w:r>
          </w:p>
        </w:tc>
        <w:tc>
          <w:tcPr>
            <w:tcW w:w="7183" w:type="dxa"/>
          </w:tcPr>
          <w:p w14:paraId="52436145" w14:textId="02541E7E" w:rsidR="00F73F25" w:rsidRPr="00FE69C9" w:rsidRDefault="00F73F25">
            <w:pPr>
              <w:rPr>
                <w:rFonts w:ascii="Calibri" w:hAnsi="Calibri"/>
                <w:b/>
                <w:sz w:val="22"/>
                <w:szCs w:val="22"/>
              </w:rPr>
            </w:pPr>
            <w:r w:rsidRPr="00FE69C9">
              <w:rPr>
                <w:rFonts w:ascii="Calibri" w:hAnsi="Calibri"/>
                <w:b/>
                <w:sz w:val="22"/>
                <w:szCs w:val="22"/>
              </w:rPr>
              <w:t xml:space="preserve">Art Since 1980:  </w:t>
            </w:r>
            <w:r w:rsidR="002A7872" w:rsidRPr="00FE69C9">
              <w:rPr>
                <w:rFonts w:ascii="Calibri" w:hAnsi="Calibri"/>
                <w:b/>
                <w:sz w:val="22"/>
                <w:szCs w:val="22"/>
              </w:rPr>
              <w:t>Identity and The Body</w:t>
            </w:r>
          </w:p>
          <w:p w14:paraId="744276A3" w14:textId="77777777" w:rsidR="003F1CDA" w:rsidRPr="00FE69C9" w:rsidRDefault="003F1CDA" w:rsidP="003F1CDA">
            <w:pPr>
              <w:rPr>
                <w:rFonts w:ascii="Calibri" w:hAnsi="Calibri"/>
                <w:i/>
                <w:sz w:val="22"/>
                <w:szCs w:val="22"/>
                <w:u w:val="single"/>
              </w:rPr>
            </w:pPr>
            <w:r w:rsidRPr="00FE69C9">
              <w:rPr>
                <w:rFonts w:ascii="Calibri" w:hAnsi="Calibri"/>
                <w:i/>
                <w:sz w:val="22"/>
                <w:szCs w:val="22"/>
                <w:u w:val="single"/>
              </w:rPr>
              <w:t>Readings/Assignments</w:t>
            </w:r>
          </w:p>
          <w:p w14:paraId="34CE46D9" w14:textId="77777777" w:rsidR="003F1CDA" w:rsidRPr="00FE69C9" w:rsidRDefault="003F1CDA" w:rsidP="003F1CDA">
            <w:pPr>
              <w:rPr>
                <w:rFonts w:ascii="Calibri" w:hAnsi="Calibri"/>
                <w:sz w:val="22"/>
                <w:szCs w:val="22"/>
              </w:rPr>
            </w:pPr>
            <w:r w:rsidRPr="00FE69C9">
              <w:rPr>
                <w:rFonts w:ascii="Calibri" w:hAnsi="Calibri"/>
                <w:sz w:val="22"/>
                <w:szCs w:val="22"/>
              </w:rPr>
              <w:t>Robertson and Danielson (Chapters 2 and 3)</w:t>
            </w:r>
          </w:p>
          <w:p w14:paraId="6880C194" w14:textId="77777777" w:rsidR="003F1CDA" w:rsidRPr="00FE69C9" w:rsidRDefault="003F1CDA" w:rsidP="003F1CDA">
            <w:pPr>
              <w:rPr>
                <w:rFonts w:ascii="Calibri" w:hAnsi="Calibri"/>
                <w:sz w:val="22"/>
                <w:szCs w:val="22"/>
              </w:rPr>
            </w:pPr>
            <w:r w:rsidRPr="00FE69C9">
              <w:rPr>
                <w:rFonts w:ascii="Calibri" w:hAnsi="Calibri"/>
                <w:sz w:val="22"/>
                <w:szCs w:val="22"/>
              </w:rPr>
              <w:t>Class will develop additional assignments</w:t>
            </w:r>
          </w:p>
          <w:p w14:paraId="6E28B5BD" w14:textId="77777777" w:rsidR="00F73F25" w:rsidRPr="00FE69C9" w:rsidRDefault="00F73F25">
            <w:pPr>
              <w:ind w:firstLine="720"/>
              <w:rPr>
                <w:rFonts w:ascii="Calibri" w:hAnsi="Calibri"/>
                <w:b/>
                <w:sz w:val="22"/>
                <w:szCs w:val="22"/>
              </w:rPr>
            </w:pPr>
          </w:p>
        </w:tc>
      </w:tr>
      <w:tr w:rsidR="00432DF2" w:rsidRPr="00FE69C9" w14:paraId="4FAC5B01" w14:textId="77777777" w:rsidTr="00300096">
        <w:trPr>
          <w:trHeight w:val="477"/>
        </w:trPr>
        <w:tc>
          <w:tcPr>
            <w:tcW w:w="1583" w:type="dxa"/>
          </w:tcPr>
          <w:p w14:paraId="7AFF97C3" w14:textId="2365902B" w:rsidR="00F73F25" w:rsidRPr="00FE69C9" w:rsidRDefault="00BA78F7">
            <w:pPr>
              <w:rPr>
                <w:rFonts w:ascii="Calibri" w:hAnsi="Calibri"/>
                <w:b/>
                <w:sz w:val="22"/>
                <w:szCs w:val="22"/>
              </w:rPr>
            </w:pPr>
            <w:r w:rsidRPr="00FE69C9">
              <w:rPr>
                <w:rFonts w:ascii="Calibri" w:hAnsi="Calibri"/>
                <w:b/>
                <w:sz w:val="22"/>
                <w:szCs w:val="22"/>
              </w:rPr>
              <w:t>April 5</w:t>
            </w:r>
          </w:p>
          <w:p w14:paraId="3A6E123F" w14:textId="77777777" w:rsidR="00F73F25" w:rsidRPr="00FE69C9" w:rsidRDefault="00BA78F7">
            <w:pPr>
              <w:rPr>
                <w:rFonts w:ascii="Calibri" w:hAnsi="Calibri"/>
                <w:b/>
                <w:sz w:val="22"/>
                <w:szCs w:val="22"/>
              </w:rPr>
            </w:pPr>
            <w:r w:rsidRPr="00FE69C9">
              <w:rPr>
                <w:rFonts w:ascii="Calibri" w:hAnsi="Calibri"/>
                <w:b/>
                <w:i/>
                <w:sz w:val="22"/>
                <w:szCs w:val="22"/>
              </w:rPr>
              <w:t xml:space="preserve"> </w:t>
            </w:r>
          </w:p>
        </w:tc>
        <w:tc>
          <w:tcPr>
            <w:tcW w:w="7183" w:type="dxa"/>
          </w:tcPr>
          <w:p w14:paraId="2BBEBED9" w14:textId="77777777" w:rsidR="00F73F25" w:rsidRPr="00FE69C9" w:rsidRDefault="00BA78F7">
            <w:pPr>
              <w:rPr>
                <w:rFonts w:ascii="Calibri" w:hAnsi="Calibri"/>
                <w:b/>
                <w:i/>
                <w:sz w:val="22"/>
                <w:szCs w:val="22"/>
              </w:rPr>
            </w:pPr>
            <w:r w:rsidRPr="00FE69C9">
              <w:rPr>
                <w:rFonts w:ascii="Calibri" w:hAnsi="Calibri"/>
                <w:b/>
                <w:sz w:val="22"/>
                <w:szCs w:val="22"/>
              </w:rPr>
              <w:t>Easter Break</w:t>
            </w:r>
          </w:p>
        </w:tc>
      </w:tr>
      <w:tr w:rsidR="00432DF2" w:rsidRPr="00FE69C9" w14:paraId="184447E4" w14:textId="77777777" w:rsidTr="00432DF2">
        <w:trPr>
          <w:trHeight w:val="1069"/>
        </w:trPr>
        <w:tc>
          <w:tcPr>
            <w:tcW w:w="1583" w:type="dxa"/>
            <w:tcBorders>
              <w:bottom w:val="nil"/>
            </w:tcBorders>
          </w:tcPr>
          <w:p w14:paraId="5743C175" w14:textId="105FACB9" w:rsidR="00F73F25" w:rsidRPr="00FE69C9" w:rsidRDefault="00BA78F7" w:rsidP="00BA78F7">
            <w:pPr>
              <w:rPr>
                <w:rFonts w:ascii="Calibri" w:hAnsi="Calibri"/>
                <w:b/>
                <w:sz w:val="22"/>
                <w:szCs w:val="22"/>
              </w:rPr>
            </w:pPr>
            <w:r w:rsidRPr="00FE69C9">
              <w:rPr>
                <w:rFonts w:ascii="Calibri" w:hAnsi="Calibri"/>
                <w:b/>
                <w:sz w:val="22"/>
                <w:szCs w:val="22"/>
              </w:rPr>
              <w:t>April 10, 12</w:t>
            </w:r>
          </w:p>
        </w:tc>
        <w:tc>
          <w:tcPr>
            <w:tcW w:w="7183" w:type="dxa"/>
            <w:tcBorders>
              <w:bottom w:val="nil"/>
            </w:tcBorders>
          </w:tcPr>
          <w:p w14:paraId="5D6188DB" w14:textId="57A84978" w:rsidR="00F73F25" w:rsidRPr="00FE69C9" w:rsidRDefault="003F1CDA">
            <w:pPr>
              <w:rPr>
                <w:rFonts w:ascii="Calibri" w:hAnsi="Calibri"/>
                <w:b/>
                <w:sz w:val="22"/>
                <w:szCs w:val="22"/>
              </w:rPr>
            </w:pPr>
            <w:r w:rsidRPr="00FE69C9">
              <w:rPr>
                <w:rFonts w:ascii="Calibri" w:hAnsi="Calibri"/>
                <w:b/>
                <w:sz w:val="22"/>
                <w:szCs w:val="22"/>
              </w:rPr>
              <w:t>Art Since 1980:  Time and Place</w:t>
            </w:r>
          </w:p>
          <w:p w14:paraId="01CC3438" w14:textId="77777777" w:rsidR="00F73F25" w:rsidRPr="00FE69C9" w:rsidRDefault="00F73F25">
            <w:pPr>
              <w:rPr>
                <w:rFonts w:ascii="Calibri" w:hAnsi="Calibri"/>
                <w:i/>
                <w:sz w:val="22"/>
                <w:szCs w:val="22"/>
                <w:u w:val="single"/>
              </w:rPr>
            </w:pPr>
            <w:r w:rsidRPr="00FE69C9">
              <w:rPr>
                <w:rFonts w:ascii="Calibri" w:hAnsi="Calibri"/>
                <w:i/>
                <w:sz w:val="22"/>
                <w:szCs w:val="22"/>
                <w:u w:val="single"/>
              </w:rPr>
              <w:t>Readings/Assignments</w:t>
            </w:r>
          </w:p>
          <w:p w14:paraId="67A93B09" w14:textId="49AF041A" w:rsidR="003F1CDA" w:rsidRPr="00FE69C9" w:rsidRDefault="003F1CDA" w:rsidP="003F1CDA">
            <w:pPr>
              <w:rPr>
                <w:rFonts w:ascii="Calibri" w:hAnsi="Calibri"/>
                <w:sz w:val="22"/>
                <w:szCs w:val="22"/>
              </w:rPr>
            </w:pPr>
            <w:r w:rsidRPr="00FE69C9">
              <w:rPr>
                <w:rFonts w:ascii="Calibri" w:hAnsi="Calibri"/>
                <w:sz w:val="22"/>
                <w:szCs w:val="22"/>
              </w:rPr>
              <w:t>Robertson and Danielson (Chapters 4 and 5)</w:t>
            </w:r>
          </w:p>
          <w:p w14:paraId="624AB3CA" w14:textId="77777777" w:rsidR="003F1CDA" w:rsidRPr="00FE69C9" w:rsidRDefault="003F1CDA" w:rsidP="003F1CDA">
            <w:pPr>
              <w:rPr>
                <w:rFonts w:ascii="Calibri" w:hAnsi="Calibri"/>
                <w:sz w:val="22"/>
                <w:szCs w:val="22"/>
              </w:rPr>
            </w:pPr>
            <w:r w:rsidRPr="00FE69C9">
              <w:rPr>
                <w:rFonts w:ascii="Calibri" w:hAnsi="Calibri"/>
                <w:sz w:val="22"/>
                <w:szCs w:val="22"/>
              </w:rPr>
              <w:t>Class will develop additional assignments</w:t>
            </w:r>
          </w:p>
          <w:p w14:paraId="0CF54213" w14:textId="77777777" w:rsidR="00F73F25" w:rsidRPr="00FE69C9" w:rsidRDefault="00F73F25">
            <w:pPr>
              <w:ind w:firstLine="450"/>
              <w:rPr>
                <w:rFonts w:ascii="Calibri" w:hAnsi="Calibri"/>
                <w:sz w:val="22"/>
                <w:szCs w:val="22"/>
              </w:rPr>
            </w:pPr>
          </w:p>
          <w:p w14:paraId="3E2122E4" w14:textId="77777777" w:rsidR="00F73F25" w:rsidRPr="00FE69C9" w:rsidRDefault="00F73F25" w:rsidP="003F1CDA">
            <w:pPr>
              <w:rPr>
                <w:rFonts w:ascii="Calibri" w:hAnsi="Calibri"/>
                <w:b/>
                <w:sz w:val="22"/>
                <w:szCs w:val="22"/>
              </w:rPr>
            </w:pPr>
          </w:p>
        </w:tc>
      </w:tr>
      <w:tr w:rsidR="00432DF2" w:rsidRPr="00FE69C9" w14:paraId="090564F4" w14:textId="77777777" w:rsidTr="00432DF2">
        <w:trPr>
          <w:trHeight w:val="911"/>
        </w:trPr>
        <w:tc>
          <w:tcPr>
            <w:tcW w:w="1583" w:type="dxa"/>
          </w:tcPr>
          <w:p w14:paraId="0E86BF1D" w14:textId="77777777" w:rsidR="00F73F25" w:rsidRPr="00FE69C9" w:rsidRDefault="00BA78F7">
            <w:pPr>
              <w:rPr>
                <w:rFonts w:ascii="Calibri" w:hAnsi="Calibri"/>
                <w:b/>
                <w:sz w:val="22"/>
                <w:szCs w:val="22"/>
              </w:rPr>
            </w:pPr>
            <w:r w:rsidRPr="00FE69C9">
              <w:rPr>
                <w:rFonts w:ascii="Calibri" w:hAnsi="Calibri"/>
                <w:b/>
                <w:sz w:val="22"/>
                <w:szCs w:val="22"/>
              </w:rPr>
              <w:t>April 17</w:t>
            </w:r>
            <w:r w:rsidR="00F73F25" w:rsidRPr="00FE69C9">
              <w:rPr>
                <w:rFonts w:ascii="Calibri" w:hAnsi="Calibri"/>
                <w:b/>
                <w:sz w:val="22"/>
                <w:szCs w:val="22"/>
              </w:rPr>
              <w:t xml:space="preserve">; </w:t>
            </w:r>
            <w:r w:rsidRPr="00FE69C9">
              <w:rPr>
                <w:rFonts w:ascii="Calibri" w:hAnsi="Calibri"/>
                <w:b/>
                <w:sz w:val="22"/>
                <w:szCs w:val="22"/>
              </w:rPr>
              <w:t>19</w:t>
            </w:r>
          </w:p>
          <w:p w14:paraId="625E615F" w14:textId="77777777" w:rsidR="00F73F25" w:rsidRPr="00FE69C9" w:rsidRDefault="00F73F25">
            <w:pPr>
              <w:rPr>
                <w:rFonts w:ascii="Calibri" w:hAnsi="Calibri"/>
                <w:b/>
                <w:sz w:val="22"/>
                <w:szCs w:val="22"/>
              </w:rPr>
            </w:pPr>
          </w:p>
          <w:p w14:paraId="59CA6F4C" w14:textId="77777777" w:rsidR="00F73F25" w:rsidRPr="00FE69C9" w:rsidRDefault="00F73F25">
            <w:pPr>
              <w:rPr>
                <w:rFonts w:ascii="Calibri" w:hAnsi="Calibri"/>
                <w:b/>
                <w:sz w:val="22"/>
                <w:szCs w:val="22"/>
              </w:rPr>
            </w:pPr>
          </w:p>
          <w:p w14:paraId="461CA521" w14:textId="77777777" w:rsidR="00F73F25" w:rsidRPr="00FE69C9" w:rsidRDefault="00F73F25">
            <w:pPr>
              <w:rPr>
                <w:rFonts w:ascii="Calibri" w:hAnsi="Calibri"/>
                <w:b/>
                <w:sz w:val="22"/>
                <w:szCs w:val="22"/>
              </w:rPr>
            </w:pPr>
          </w:p>
          <w:p w14:paraId="53F7B9C1" w14:textId="29B2D82E" w:rsidR="00F73F25" w:rsidRPr="00FE69C9" w:rsidRDefault="00F73F25" w:rsidP="00BA78F7">
            <w:pPr>
              <w:rPr>
                <w:rFonts w:ascii="Calibri" w:hAnsi="Calibri"/>
                <w:b/>
                <w:sz w:val="22"/>
                <w:szCs w:val="22"/>
              </w:rPr>
            </w:pPr>
          </w:p>
        </w:tc>
        <w:tc>
          <w:tcPr>
            <w:tcW w:w="7183" w:type="dxa"/>
          </w:tcPr>
          <w:p w14:paraId="619E07FD" w14:textId="7A581881" w:rsidR="00F73F25" w:rsidRPr="00FE69C9" w:rsidRDefault="00F73F25">
            <w:pPr>
              <w:rPr>
                <w:rFonts w:ascii="Calibri" w:hAnsi="Calibri"/>
                <w:b/>
                <w:sz w:val="22"/>
                <w:szCs w:val="22"/>
              </w:rPr>
            </w:pPr>
            <w:r w:rsidRPr="00FE69C9">
              <w:rPr>
                <w:rFonts w:ascii="Calibri" w:hAnsi="Calibri"/>
                <w:b/>
                <w:sz w:val="22"/>
                <w:szCs w:val="22"/>
              </w:rPr>
              <w:t xml:space="preserve">Art Since 1980: </w:t>
            </w:r>
            <w:r w:rsidR="003F1CDA" w:rsidRPr="00FE69C9">
              <w:rPr>
                <w:rFonts w:ascii="Calibri" w:hAnsi="Calibri"/>
                <w:b/>
                <w:sz w:val="22"/>
                <w:szCs w:val="22"/>
              </w:rPr>
              <w:t>Language and Science</w:t>
            </w:r>
          </w:p>
          <w:p w14:paraId="20B11217" w14:textId="77777777" w:rsidR="003F1CDA" w:rsidRPr="00FE69C9" w:rsidRDefault="003F1CDA" w:rsidP="003F1CDA">
            <w:pPr>
              <w:rPr>
                <w:rFonts w:ascii="Calibri" w:hAnsi="Calibri"/>
                <w:i/>
                <w:sz w:val="22"/>
                <w:szCs w:val="22"/>
                <w:u w:val="single"/>
              </w:rPr>
            </w:pPr>
            <w:r w:rsidRPr="00FE69C9">
              <w:rPr>
                <w:rFonts w:ascii="Calibri" w:hAnsi="Calibri"/>
                <w:i/>
                <w:sz w:val="22"/>
                <w:szCs w:val="22"/>
                <w:u w:val="single"/>
              </w:rPr>
              <w:t>Readings/Assignments</w:t>
            </w:r>
          </w:p>
          <w:p w14:paraId="440FAE55" w14:textId="54CAEF11" w:rsidR="003F1CDA" w:rsidRPr="00FE69C9" w:rsidRDefault="003F1CDA" w:rsidP="003F1CDA">
            <w:pPr>
              <w:rPr>
                <w:rFonts w:ascii="Calibri" w:hAnsi="Calibri"/>
                <w:sz w:val="22"/>
                <w:szCs w:val="22"/>
              </w:rPr>
            </w:pPr>
            <w:r w:rsidRPr="00FE69C9">
              <w:rPr>
                <w:rFonts w:ascii="Calibri" w:hAnsi="Calibri"/>
                <w:sz w:val="22"/>
                <w:szCs w:val="22"/>
              </w:rPr>
              <w:t>Robertson and Danielson (Chapters 6 and 7)</w:t>
            </w:r>
          </w:p>
          <w:p w14:paraId="289FD2A4" w14:textId="77777777" w:rsidR="003F1CDA" w:rsidRPr="00FE69C9" w:rsidRDefault="003F1CDA" w:rsidP="003F1CDA">
            <w:pPr>
              <w:rPr>
                <w:rFonts w:ascii="Calibri" w:hAnsi="Calibri"/>
                <w:sz w:val="22"/>
                <w:szCs w:val="22"/>
              </w:rPr>
            </w:pPr>
            <w:r w:rsidRPr="00FE69C9">
              <w:rPr>
                <w:rFonts w:ascii="Calibri" w:hAnsi="Calibri"/>
                <w:sz w:val="22"/>
                <w:szCs w:val="22"/>
              </w:rPr>
              <w:t>Class will develop additional assignments</w:t>
            </w:r>
          </w:p>
          <w:p w14:paraId="7C41F29D" w14:textId="77777777" w:rsidR="00F73F25" w:rsidRPr="00FE69C9" w:rsidRDefault="00F73F25" w:rsidP="00CC2907">
            <w:pPr>
              <w:rPr>
                <w:rFonts w:ascii="Calibri" w:hAnsi="Calibri"/>
                <w:b/>
                <w:sz w:val="22"/>
                <w:szCs w:val="22"/>
              </w:rPr>
            </w:pPr>
          </w:p>
        </w:tc>
      </w:tr>
      <w:tr w:rsidR="00432DF2" w:rsidRPr="00FE69C9" w14:paraId="17480F7D" w14:textId="77777777" w:rsidTr="00937B87">
        <w:trPr>
          <w:trHeight w:val="833"/>
        </w:trPr>
        <w:tc>
          <w:tcPr>
            <w:tcW w:w="1583" w:type="dxa"/>
          </w:tcPr>
          <w:p w14:paraId="2EFE981E" w14:textId="77777777" w:rsidR="00F73F25" w:rsidRPr="00FE69C9" w:rsidRDefault="00BA78F7">
            <w:pPr>
              <w:rPr>
                <w:rFonts w:ascii="Calibri" w:hAnsi="Calibri"/>
                <w:b/>
                <w:sz w:val="22"/>
                <w:szCs w:val="22"/>
              </w:rPr>
            </w:pPr>
            <w:r w:rsidRPr="00FE69C9">
              <w:rPr>
                <w:rFonts w:ascii="Calibri" w:hAnsi="Calibri"/>
                <w:b/>
                <w:sz w:val="22"/>
                <w:szCs w:val="22"/>
              </w:rPr>
              <w:t>April 24</w:t>
            </w:r>
          </w:p>
          <w:p w14:paraId="781E8891" w14:textId="77777777" w:rsidR="00F73F25" w:rsidRPr="00FE69C9" w:rsidRDefault="00F73F25">
            <w:pPr>
              <w:rPr>
                <w:rFonts w:ascii="Calibri" w:hAnsi="Calibri"/>
                <w:b/>
                <w:sz w:val="22"/>
                <w:szCs w:val="22"/>
              </w:rPr>
            </w:pPr>
          </w:p>
          <w:p w14:paraId="466A226E" w14:textId="77777777" w:rsidR="00F73F25" w:rsidRPr="00FE69C9" w:rsidRDefault="00F73F25">
            <w:pPr>
              <w:rPr>
                <w:rFonts w:ascii="Calibri" w:hAnsi="Calibri"/>
                <w:b/>
                <w:sz w:val="22"/>
                <w:szCs w:val="22"/>
              </w:rPr>
            </w:pPr>
          </w:p>
          <w:p w14:paraId="70B7A442" w14:textId="77777777" w:rsidR="00F73F25" w:rsidRPr="00FE69C9" w:rsidRDefault="00F73F25">
            <w:pPr>
              <w:rPr>
                <w:rFonts w:ascii="Calibri" w:hAnsi="Calibri"/>
                <w:b/>
                <w:sz w:val="22"/>
                <w:szCs w:val="22"/>
              </w:rPr>
            </w:pPr>
          </w:p>
          <w:p w14:paraId="34AB2882" w14:textId="77777777" w:rsidR="00B20BAA" w:rsidRPr="00FE69C9" w:rsidRDefault="00B20BAA">
            <w:pPr>
              <w:rPr>
                <w:rFonts w:ascii="Calibri" w:hAnsi="Calibri"/>
                <w:b/>
                <w:sz w:val="22"/>
                <w:szCs w:val="22"/>
              </w:rPr>
            </w:pPr>
          </w:p>
          <w:p w14:paraId="5025710F" w14:textId="77777777" w:rsidR="00F73F25" w:rsidRPr="00FE69C9" w:rsidRDefault="00BA78F7">
            <w:pPr>
              <w:rPr>
                <w:rFonts w:ascii="Calibri" w:hAnsi="Calibri"/>
                <w:b/>
                <w:sz w:val="22"/>
                <w:szCs w:val="22"/>
              </w:rPr>
            </w:pPr>
            <w:r w:rsidRPr="00FE69C9">
              <w:rPr>
                <w:rFonts w:ascii="Calibri" w:hAnsi="Calibri"/>
                <w:b/>
                <w:sz w:val="22"/>
                <w:szCs w:val="22"/>
              </w:rPr>
              <w:t>April 26</w:t>
            </w:r>
          </w:p>
        </w:tc>
        <w:tc>
          <w:tcPr>
            <w:tcW w:w="7183" w:type="dxa"/>
          </w:tcPr>
          <w:p w14:paraId="476F3AAB" w14:textId="70C2D26A" w:rsidR="00F73F25" w:rsidRPr="00FE69C9" w:rsidRDefault="00F73F25">
            <w:pPr>
              <w:rPr>
                <w:rFonts w:ascii="Calibri" w:hAnsi="Calibri"/>
                <w:b/>
                <w:sz w:val="22"/>
                <w:szCs w:val="22"/>
              </w:rPr>
            </w:pPr>
            <w:r w:rsidRPr="00FE69C9">
              <w:rPr>
                <w:rFonts w:ascii="Calibri" w:hAnsi="Calibri"/>
                <w:b/>
                <w:sz w:val="22"/>
                <w:szCs w:val="22"/>
              </w:rPr>
              <w:t xml:space="preserve">Art Since 1980: </w:t>
            </w:r>
            <w:r w:rsidR="003F1CDA" w:rsidRPr="00FE69C9">
              <w:rPr>
                <w:rFonts w:ascii="Calibri" w:hAnsi="Calibri"/>
                <w:b/>
                <w:sz w:val="22"/>
                <w:szCs w:val="22"/>
              </w:rPr>
              <w:t>Spirituality</w:t>
            </w:r>
          </w:p>
          <w:p w14:paraId="7D0F1D6C" w14:textId="77777777" w:rsidR="003F1CDA" w:rsidRPr="00FE69C9" w:rsidRDefault="003F1CDA" w:rsidP="003F1CDA">
            <w:pPr>
              <w:rPr>
                <w:rFonts w:ascii="Calibri" w:hAnsi="Calibri"/>
                <w:i/>
                <w:sz w:val="22"/>
                <w:szCs w:val="22"/>
                <w:u w:val="single"/>
              </w:rPr>
            </w:pPr>
            <w:r w:rsidRPr="00FE69C9">
              <w:rPr>
                <w:rFonts w:ascii="Calibri" w:hAnsi="Calibri"/>
                <w:i/>
                <w:sz w:val="22"/>
                <w:szCs w:val="22"/>
                <w:u w:val="single"/>
              </w:rPr>
              <w:t>Readings/Assignments</w:t>
            </w:r>
          </w:p>
          <w:p w14:paraId="47E8AE3F" w14:textId="3B61D828" w:rsidR="003F1CDA" w:rsidRPr="00FE69C9" w:rsidRDefault="003F1CDA" w:rsidP="003F1CDA">
            <w:pPr>
              <w:rPr>
                <w:rFonts w:ascii="Calibri" w:hAnsi="Calibri"/>
                <w:sz w:val="22"/>
                <w:szCs w:val="22"/>
              </w:rPr>
            </w:pPr>
            <w:r w:rsidRPr="00FE69C9">
              <w:rPr>
                <w:rFonts w:ascii="Calibri" w:hAnsi="Calibri"/>
                <w:sz w:val="22"/>
                <w:szCs w:val="22"/>
              </w:rPr>
              <w:t>Robertson and Danielson (Chapter 8)</w:t>
            </w:r>
          </w:p>
          <w:p w14:paraId="44718406" w14:textId="77777777" w:rsidR="003F1CDA" w:rsidRPr="00FE69C9" w:rsidRDefault="003F1CDA" w:rsidP="003F1CDA">
            <w:pPr>
              <w:rPr>
                <w:rFonts w:ascii="Calibri" w:hAnsi="Calibri"/>
                <w:sz w:val="22"/>
                <w:szCs w:val="22"/>
              </w:rPr>
            </w:pPr>
            <w:r w:rsidRPr="00FE69C9">
              <w:rPr>
                <w:rFonts w:ascii="Calibri" w:hAnsi="Calibri"/>
                <w:sz w:val="22"/>
                <w:szCs w:val="22"/>
              </w:rPr>
              <w:t>Class will develop additional assignments</w:t>
            </w:r>
          </w:p>
          <w:p w14:paraId="19560233" w14:textId="77777777" w:rsidR="00F73F25" w:rsidRPr="00FE69C9" w:rsidRDefault="00F73F25">
            <w:pPr>
              <w:rPr>
                <w:rFonts w:ascii="Calibri" w:hAnsi="Calibri"/>
                <w:sz w:val="22"/>
                <w:szCs w:val="22"/>
              </w:rPr>
            </w:pPr>
          </w:p>
          <w:p w14:paraId="139F2B7B" w14:textId="77777777" w:rsidR="00F73F25" w:rsidRPr="00FE69C9" w:rsidRDefault="00F73F25">
            <w:pPr>
              <w:rPr>
                <w:rFonts w:ascii="Calibri" w:hAnsi="Calibri"/>
                <w:b/>
                <w:sz w:val="22"/>
                <w:szCs w:val="22"/>
              </w:rPr>
            </w:pPr>
            <w:r w:rsidRPr="00FE69C9">
              <w:rPr>
                <w:rFonts w:ascii="Calibri" w:hAnsi="Calibri"/>
                <w:b/>
                <w:sz w:val="22"/>
                <w:szCs w:val="22"/>
              </w:rPr>
              <w:t>Catch up, Wrap up and Review</w:t>
            </w:r>
          </w:p>
          <w:p w14:paraId="5C53D610" w14:textId="77777777" w:rsidR="00F73F25" w:rsidRPr="00FE69C9" w:rsidRDefault="00F73F25">
            <w:pPr>
              <w:rPr>
                <w:rFonts w:ascii="Calibri" w:hAnsi="Calibri"/>
                <w:b/>
                <w:sz w:val="22"/>
                <w:szCs w:val="22"/>
              </w:rPr>
            </w:pPr>
          </w:p>
        </w:tc>
      </w:tr>
      <w:tr w:rsidR="00432DF2" w:rsidRPr="004F0191" w14:paraId="7310CEDB" w14:textId="77777777" w:rsidTr="00937B87">
        <w:trPr>
          <w:trHeight w:val="952"/>
        </w:trPr>
        <w:tc>
          <w:tcPr>
            <w:tcW w:w="1583" w:type="dxa"/>
            <w:tcBorders>
              <w:bottom w:val="nil"/>
            </w:tcBorders>
            <w:shd w:val="clear" w:color="auto" w:fill="auto"/>
          </w:tcPr>
          <w:p w14:paraId="4286E28F" w14:textId="77777777" w:rsidR="00F73F25" w:rsidRPr="00FE69C9" w:rsidRDefault="00F73F25" w:rsidP="0071787B">
            <w:pPr>
              <w:rPr>
                <w:rFonts w:ascii="Calibri" w:hAnsi="Calibri"/>
                <w:b/>
                <w:sz w:val="22"/>
                <w:szCs w:val="22"/>
              </w:rPr>
            </w:pPr>
            <w:r w:rsidRPr="00FE69C9">
              <w:rPr>
                <w:rFonts w:ascii="Calibri" w:hAnsi="Calibri"/>
                <w:b/>
                <w:sz w:val="22"/>
                <w:szCs w:val="22"/>
              </w:rPr>
              <w:t xml:space="preserve">May </w:t>
            </w:r>
            <w:r w:rsidR="0071787B" w:rsidRPr="00FE69C9">
              <w:rPr>
                <w:rFonts w:ascii="Calibri" w:hAnsi="Calibri"/>
                <w:b/>
                <w:sz w:val="22"/>
                <w:szCs w:val="22"/>
              </w:rPr>
              <w:t>5</w:t>
            </w:r>
          </w:p>
        </w:tc>
        <w:tc>
          <w:tcPr>
            <w:tcW w:w="7183" w:type="dxa"/>
            <w:tcBorders>
              <w:bottom w:val="nil"/>
            </w:tcBorders>
            <w:shd w:val="clear" w:color="auto" w:fill="auto"/>
          </w:tcPr>
          <w:p w14:paraId="4BAE71F9" w14:textId="77777777" w:rsidR="00F73F25" w:rsidRPr="00FE69C9" w:rsidRDefault="00F73F25">
            <w:pPr>
              <w:rPr>
                <w:rFonts w:ascii="Calibri" w:hAnsi="Calibri"/>
                <w:b/>
                <w:sz w:val="22"/>
                <w:szCs w:val="22"/>
              </w:rPr>
            </w:pPr>
            <w:r w:rsidRPr="00FE69C9">
              <w:rPr>
                <w:rFonts w:ascii="Calibri" w:hAnsi="Calibri"/>
                <w:b/>
                <w:sz w:val="22"/>
                <w:szCs w:val="22"/>
              </w:rPr>
              <w:t xml:space="preserve">Final Exam </w:t>
            </w:r>
          </w:p>
          <w:p w14:paraId="7E57381E" w14:textId="77777777" w:rsidR="00F73F25" w:rsidRPr="004F0191" w:rsidRDefault="0071787B">
            <w:pPr>
              <w:rPr>
                <w:rFonts w:ascii="Calibri" w:hAnsi="Calibri"/>
                <w:b/>
                <w:sz w:val="22"/>
                <w:szCs w:val="22"/>
              </w:rPr>
            </w:pPr>
            <w:r w:rsidRPr="00FE69C9">
              <w:rPr>
                <w:rFonts w:ascii="Calibri" w:hAnsi="Calibri"/>
                <w:b/>
                <w:sz w:val="22"/>
                <w:szCs w:val="22"/>
              </w:rPr>
              <w:t>4-6pm</w:t>
            </w:r>
          </w:p>
        </w:tc>
      </w:tr>
    </w:tbl>
    <w:p w14:paraId="66DCA06A" w14:textId="77777777" w:rsidR="00F73F25" w:rsidRPr="004F0191" w:rsidRDefault="00F73F25">
      <w:pPr>
        <w:rPr>
          <w:rFonts w:ascii="Calibri" w:hAnsi="Calibri"/>
          <w:b/>
          <w:sz w:val="22"/>
          <w:szCs w:val="22"/>
        </w:rPr>
      </w:pPr>
    </w:p>
    <w:sectPr w:rsidR="00F73F25" w:rsidRPr="004F0191" w:rsidSect="004F0191">
      <w:headerReference w:type="default" r:id="rId10"/>
      <w:headerReference w:type="first" r:id="rId11"/>
      <w:pgSz w:w="12240" w:h="15840"/>
      <w:pgMar w:top="1260" w:right="1800" w:bottom="1440" w:left="144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DBB311" w14:textId="77777777" w:rsidR="00FA5838" w:rsidRDefault="00FA5838">
      <w:r>
        <w:separator/>
      </w:r>
    </w:p>
  </w:endnote>
  <w:endnote w:type="continuationSeparator" w:id="0">
    <w:p w14:paraId="3D668B0A" w14:textId="77777777" w:rsidR="00FA5838" w:rsidRDefault="00FA58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Helvetica Neue">
    <w:panose1 w:val="02000503000000020004"/>
    <w:charset w:val="00"/>
    <w:family w:val="auto"/>
    <w:pitch w:val="variable"/>
    <w:sig w:usb0="80000067" w:usb1="00000000" w:usb2="00000000" w:usb3="00000000" w:csb0="00000001"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030243" w14:textId="77777777" w:rsidR="00FA5838" w:rsidRDefault="00FA5838">
      <w:r>
        <w:separator/>
      </w:r>
    </w:p>
  </w:footnote>
  <w:footnote w:type="continuationSeparator" w:id="0">
    <w:p w14:paraId="5055906D" w14:textId="77777777" w:rsidR="00FA5838" w:rsidRDefault="00FA583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E46031" w14:textId="77777777" w:rsidR="00FA5838" w:rsidRPr="004F0191" w:rsidRDefault="00FA5838">
    <w:pPr>
      <w:pStyle w:val="Header"/>
      <w:rPr>
        <w:rFonts w:ascii="Calibri" w:hAnsi="Calibri"/>
        <w:sz w:val="20"/>
      </w:rPr>
    </w:pPr>
    <w:r>
      <w:tab/>
    </w:r>
    <w:r>
      <w:tab/>
    </w:r>
    <w:r w:rsidRPr="004F0191">
      <w:rPr>
        <w:rFonts w:ascii="Calibri" w:hAnsi="Calibri"/>
        <w:sz w:val="20"/>
      </w:rPr>
      <w:t xml:space="preserve">ARTH 255 Art Since 1960, p. </w:t>
    </w:r>
    <w:r w:rsidRPr="004F0191">
      <w:rPr>
        <w:rStyle w:val="PageNumber"/>
        <w:rFonts w:ascii="Calibri" w:hAnsi="Calibri"/>
        <w:sz w:val="20"/>
      </w:rPr>
      <w:fldChar w:fldCharType="begin"/>
    </w:r>
    <w:r w:rsidRPr="004F0191">
      <w:rPr>
        <w:rStyle w:val="PageNumber"/>
        <w:rFonts w:ascii="Calibri" w:hAnsi="Calibri"/>
        <w:sz w:val="20"/>
      </w:rPr>
      <w:instrText xml:space="preserve"> PAGE </w:instrText>
    </w:r>
    <w:r w:rsidRPr="004F0191">
      <w:rPr>
        <w:rStyle w:val="PageNumber"/>
        <w:rFonts w:ascii="Calibri" w:hAnsi="Calibri"/>
        <w:sz w:val="20"/>
      </w:rPr>
      <w:fldChar w:fldCharType="separate"/>
    </w:r>
    <w:r w:rsidR="00FE69C9">
      <w:rPr>
        <w:rStyle w:val="PageNumber"/>
        <w:rFonts w:ascii="Calibri" w:hAnsi="Calibri"/>
        <w:sz w:val="20"/>
      </w:rPr>
      <w:t>2</w:t>
    </w:r>
    <w:r w:rsidRPr="004F0191">
      <w:rPr>
        <w:rStyle w:val="PageNumber"/>
        <w:rFonts w:ascii="Calibri" w:hAnsi="Calibri"/>
        <w:sz w:val="20"/>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552DB9" w14:textId="77777777" w:rsidR="00FA5838" w:rsidRPr="004F0191" w:rsidRDefault="00FA5838" w:rsidP="004F0191">
    <w:pPr>
      <w:pStyle w:val="Heading1"/>
      <w:rPr>
        <w:rFonts w:ascii="Calibri" w:hAnsi="Calibri"/>
        <w:sz w:val="22"/>
        <w:szCs w:val="22"/>
      </w:rPr>
    </w:pPr>
    <w:r w:rsidRPr="004F0191">
      <w:rPr>
        <w:rFonts w:ascii="Calibri" w:hAnsi="Calibri"/>
        <w:sz w:val="22"/>
        <w:szCs w:val="22"/>
      </w:rPr>
      <w:t>ARTH 255: Contemporary Art Since 1960</w:t>
    </w:r>
    <w:r w:rsidRPr="004F0191">
      <w:rPr>
        <w:rFonts w:ascii="Calibri" w:hAnsi="Calibri"/>
        <w:sz w:val="22"/>
        <w:szCs w:val="22"/>
      </w:rPr>
      <w:tab/>
    </w:r>
    <w:r w:rsidRPr="004F0191">
      <w:rPr>
        <w:rFonts w:ascii="Calibri" w:hAnsi="Calibri"/>
        <w:sz w:val="22"/>
        <w:szCs w:val="22"/>
      </w:rPr>
      <w:tab/>
    </w:r>
    <w:r w:rsidRPr="004F0191">
      <w:rPr>
        <w:rFonts w:ascii="Calibri" w:hAnsi="Calibri"/>
        <w:sz w:val="22"/>
        <w:szCs w:val="22"/>
      </w:rPr>
      <w:tab/>
      <w:t>Tu/Th 11am-12:15pm</w:t>
    </w:r>
  </w:p>
  <w:p w14:paraId="42C7F4D0" w14:textId="77777777" w:rsidR="00FA5838" w:rsidRPr="004F0191" w:rsidRDefault="00FA5838" w:rsidP="004F0191">
    <w:pPr>
      <w:rPr>
        <w:rFonts w:ascii="Calibri" w:hAnsi="Calibri"/>
        <w:b/>
        <w:sz w:val="22"/>
        <w:szCs w:val="22"/>
      </w:rPr>
    </w:pPr>
    <w:r w:rsidRPr="004F0191">
      <w:rPr>
        <w:rFonts w:ascii="Calibri" w:hAnsi="Calibri"/>
        <w:b/>
        <w:sz w:val="22"/>
        <w:szCs w:val="22"/>
      </w:rPr>
      <w:t>Spring 2012</w:t>
    </w:r>
    <w:r w:rsidRPr="004F0191">
      <w:rPr>
        <w:rFonts w:ascii="Calibri" w:hAnsi="Calibri"/>
        <w:b/>
        <w:sz w:val="22"/>
        <w:szCs w:val="22"/>
      </w:rPr>
      <w:tab/>
    </w:r>
    <w:r w:rsidRPr="004F0191">
      <w:rPr>
        <w:rFonts w:ascii="Calibri" w:hAnsi="Calibri"/>
        <w:b/>
        <w:sz w:val="22"/>
        <w:szCs w:val="22"/>
      </w:rPr>
      <w:tab/>
    </w:r>
    <w:r w:rsidRPr="004F0191">
      <w:rPr>
        <w:rFonts w:ascii="Calibri" w:hAnsi="Calibri"/>
        <w:b/>
        <w:sz w:val="22"/>
        <w:szCs w:val="22"/>
      </w:rPr>
      <w:tab/>
    </w:r>
    <w:r w:rsidRPr="004F0191">
      <w:rPr>
        <w:rFonts w:ascii="Calibri" w:hAnsi="Calibri"/>
        <w:b/>
        <w:sz w:val="22"/>
        <w:szCs w:val="22"/>
      </w:rPr>
      <w:tab/>
    </w:r>
    <w:r w:rsidRPr="004F0191">
      <w:rPr>
        <w:rFonts w:ascii="Calibri" w:hAnsi="Calibri"/>
        <w:b/>
        <w:sz w:val="22"/>
        <w:szCs w:val="22"/>
      </w:rPr>
      <w:tab/>
    </w:r>
    <w:r w:rsidRPr="004F0191">
      <w:rPr>
        <w:rFonts w:ascii="Calibri" w:hAnsi="Calibri"/>
        <w:b/>
        <w:sz w:val="22"/>
        <w:szCs w:val="22"/>
      </w:rPr>
      <w:tab/>
    </w:r>
    <w:r w:rsidRPr="004F0191">
      <w:rPr>
        <w:rFonts w:ascii="Calibri" w:hAnsi="Calibri"/>
        <w:b/>
        <w:sz w:val="22"/>
        <w:szCs w:val="22"/>
      </w:rPr>
      <w:tab/>
      <w:t>Walsh 392</w:t>
    </w:r>
  </w:p>
  <w:p w14:paraId="0C07AAE7" w14:textId="77777777" w:rsidR="00FA5838" w:rsidRDefault="00FA5838">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A4827"/>
    <w:multiLevelType w:val="hybridMultilevel"/>
    <w:tmpl w:val="9AB481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1134891"/>
    <w:multiLevelType w:val="hybridMultilevel"/>
    <w:tmpl w:val="28940AE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2905A15"/>
    <w:multiLevelType w:val="hybridMultilevel"/>
    <w:tmpl w:val="28AA4DE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nsid w:val="16E17786"/>
    <w:multiLevelType w:val="hybridMultilevel"/>
    <w:tmpl w:val="5D8EA34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2915AEF"/>
    <w:multiLevelType w:val="hybridMultilevel"/>
    <w:tmpl w:val="A0044F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5B12FA0"/>
    <w:multiLevelType w:val="hybridMultilevel"/>
    <w:tmpl w:val="78608F3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391E6853"/>
    <w:multiLevelType w:val="hybridMultilevel"/>
    <w:tmpl w:val="F8FC9CDA"/>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nsid w:val="3F7A7194"/>
    <w:multiLevelType w:val="hybridMultilevel"/>
    <w:tmpl w:val="0FE880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539C3D43"/>
    <w:multiLevelType w:val="hybridMultilevel"/>
    <w:tmpl w:val="0B32E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EEF51EA"/>
    <w:multiLevelType w:val="hybridMultilevel"/>
    <w:tmpl w:val="6FB8862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77EB387B"/>
    <w:multiLevelType w:val="hybridMultilevel"/>
    <w:tmpl w:val="F8FC9CDA"/>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7A101680"/>
    <w:multiLevelType w:val="hybridMultilevel"/>
    <w:tmpl w:val="B720DB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7DDA6864"/>
    <w:multiLevelType w:val="hybridMultilevel"/>
    <w:tmpl w:val="128CD3C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7EFD7F00"/>
    <w:multiLevelType w:val="hybridMultilevel"/>
    <w:tmpl w:val="FFD2B6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1"/>
  </w:num>
  <w:num w:numId="3">
    <w:abstractNumId w:val="4"/>
  </w:num>
  <w:num w:numId="4">
    <w:abstractNumId w:val="5"/>
  </w:num>
  <w:num w:numId="5">
    <w:abstractNumId w:val="12"/>
  </w:num>
  <w:num w:numId="6">
    <w:abstractNumId w:val="6"/>
  </w:num>
  <w:num w:numId="7">
    <w:abstractNumId w:val="1"/>
  </w:num>
  <w:num w:numId="8">
    <w:abstractNumId w:val="13"/>
  </w:num>
  <w:num w:numId="9">
    <w:abstractNumId w:val="7"/>
  </w:num>
  <w:num w:numId="10">
    <w:abstractNumId w:val="9"/>
  </w:num>
  <w:num w:numId="11">
    <w:abstractNumId w:val="10"/>
  </w:num>
  <w:num w:numId="12">
    <w:abstractNumId w:val="2"/>
  </w:num>
  <w:num w:numId="13">
    <w:abstractNumId w:val="3"/>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drawingGridHorizontalSpacing w:val="120"/>
  <w:drawingGridVerticalSpacing w:val="1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713F"/>
    <w:rsid w:val="00011A2B"/>
    <w:rsid w:val="000766D5"/>
    <w:rsid w:val="0007713F"/>
    <w:rsid w:val="00087330"/>
    <w:rsid w:val="000B340F"/>
    <w:rsid w:val="000C48E9"/>
    <w:rsid w:val="00105D82"/>
    <w:rsid w:val="00115551"/>
    <w:rsid w:val="00136575"/>
    <w:rsid w:val="00175C17"/>
    <w:rsid w:val="00183C32"/>
    <w:rsid w:val="001B0EA4"/>
    <w:rsid w:val="00213DA3"/>
    <w:rsid w:val="00217BA0"/>
    <w:rsid w:val="00220312"/>
    <w:rsid w:val="00222F21"/>
    <w:rsid w:val="002379D9"/>
    <w:rsid w:val="002A7872"/>
    <w:rsid w:val="002F59E6"/>
    <w:rsid w:val="00300096"/>
    <w:rsid w:val="00363A6A"/>
    <w:rsid w:val="00366A58"/>
    <w:rsid w:val="003740B5"/>
    <w:rsid w:val="003E20FD"/>
    <w:rsid w:val="003F1CDA"/>
    <w:rsid w:val="00432DF2"/>
    <w:rsid w:val="00451F4D"/>
    <w:rsid w:val="00486D9E"/>
    <w:rsid w:val="004F0191"/>
    <w:rsid w:val="0051390E"/>
    <w:rsid w:val="00593C52"/>
    <w:rsid w:val="00597411"/>
    <w:rsid w:val="005A6CBF"/>
    <w:rsid w:val="0060327A"/>
    <w:rsid w:val="0062528C"/>
    <w:rsid w:val="00661142"/>
    <w:rsid w:val="006769FF"/>
    <w:rsid w:val="0068781E"/>
    <w:rsid w:val="00696180"/>
    <w:rsid w:val="006A6716"/>
    <w:rsid w:val="006C6179"/>
    <w:rsid w:val="0071787B"/>
    <w:rsid w:val="008051E0"/>
    <w:rsid w:val="008329E4"/>
    <w:rsid w:val="00894ABD"/>
    <w:rsid w:val="008A0651"/>
    <w:rsid w:val="00927B48"/>
    <w:rsid w:val="00937B87"/>
    <w:rsid w:val="00941EB5"/>
    <w:rsid w:val="00945795"/>
    <w:rsid w:val="009526FE"/>
    <w:rsid w:val="009B42C9"/>
    <w:rsid w:val="00A67303"/>
    <w:rsid w:val="00A83C3C"/>
    <w:rsid w:val="00AA6CBE"/>
    <w:rsid w:val="00B07F30"/>
    <w:rsid w:val="00B20BAA"/>
    <w:rsid w:val="00B66C27"/>
    <w:rsid w:val="00B82302"/>
    <w:rsid w:val="00B839A3"/>
    <w:rsid w:val="00BA78F7"/>
    <w:rsid w:val="00CC2907"/>
    <w:rsid w:val="00DB2B49"/>
    <w:rsid w:val="00DE4AEC"/>
    <w:rsid w:val="00E552A1"/>
    <w:rsid w:val="00F60562"/>
    <w:rsid w:val="00F73F25"/>
    <w:rsid w:val="00F85176"/>
    <w:rsid w:val="00FA5838"/>
    <w:rsid w:val="00FB6428"/>
    <w:rsid w:val="00FC58B6"/>
    <w:rsid w:val="00FE1923"/>
    <w:rsid w:val="00FE69C9"/>
    <w:rsid w:val="00FF2C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14AEE02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New Roman" w:hAnsi="Times"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New Roman" w:hAnsi="Times New Roman"/>
      <w:noProof/>
    </w:rPr>
  </w:style>
  <w:style w:type="paragraph" w:styleId="Heading1">
    <w:name w:val="heading 1"/>
    <w:basedOn w:val="Normal"/>
    <w:next w:val="Normal"/>
    <w:qFormat/>
    <w:pPr>
      <w:keepNext/>
      <w:outlineLvl w:val="0"/>
    </w:pPr>
    <w:rPr>
      <w:b/>
    </w:rPr>
  </w:style>
  <w:style w:type="paragraph" w:styleId="Heading2">
    <w:name w:val="heading 2"/>
    <w:basedOn w:val="Normal"/>
    <w:next w:val="Normal"/>
    <w:qFormat/>
    <w:pPr>
      <w:keepNext/>
      <w:outlineLvl w:val="1"/>
    </w:pPr>
    <w:rPr>
      <w:u w:val="single"/>
    </w:rPr>
  </w:style>
  <w:style w:type="paragraph" w:styleId="Heading3">
    <w:name w:val="heading 3"/>
    <w:basedOn w:val="Normal"/>
    <w:next w:val="Normal"/>
    <w:qFormat/>
    <w:pPr>
      <w:keepNext/>
      <w:outlineLvl w:val="2"/>
    </w:pPr>
    <w:rPr>
      <w:sz w:val="22"/>
      <w:u w:val="single"/>
    </w:rPr>
  </w:style>
  <w:style w:type="paragraph" w:styleId="Heading4">
    <w:name w:val="heading 4"/>
    <w:basedOn w:val="Normal"/>
    <w:next w:val="Normal"/>
    <w:qFormat/>
    <w:pPr>
      <w:keepNext/>
      <w:outlineLvl w:val="3"/>
    </w:pPr>
    <w:rPr>
      <w:b/>
      <w:u w:val="single"/>
    </w:rPr>
  </w:style>
  <w:style w:type="paragraph" w:styleId="Heading5">
    <w:name w:val="heading 5"/>
    <w:basedOn w:val="Normal"/>
    <w:next w:val="Normal"/>
    <w:qFormat/>
    <w:pPr>
      <w:keepNext/>
      <w:tabs>
        <w:tab w:val="left" w:pos="522"/>
      </w:tabs>
      <w:ind w:right="-180"/>
      <w:outlineLvl w:val="4"/>
    </w:pPr>
    <w:rPr>
      <w: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FollowedHyperlink">
    <w:name w:val="FollowedHyperlink"/>
    <w:rPr>
      <w:color w:val="800080"/>
      <w:u w:val="single"/>
    </w:rPr>
  </w:style>
  <w:style w:type="paragraph" w:styleId="BodyText">
    <w:name w:val="Body Text"/>
    <w:basedOn w:val="Normal"/>
    <w:pPr>
      <w:tabs>
        <w:tab w:val="left" w:pos="522"/>
      </w:tabs>
      <w:ind w:right="-180"/>
    </w:pPr>
    <w:rPr>
      <w:i/>
      <w:sz w:val="22"/>
    </w:rPr>
  </w:style>
  <w:style w:type="character" w:styleId="PageNumber">
    <w:name w:val="page number"/>
    <w:basedOn w:val="DefaultParagraphFont"/>
  </w:style>
  <w:style w:type="paragraph" w:styleId="Caption">
    <w:name w:val="caption"/>
    <w:basedOn w:val="Normal"/>
    <w:qFormat/>
    <w:pPr>
      <w:tabs>
        <w:tab w:val="left" w:pos="520"/>
      </w:tabs>
      <w:spacing w:line="210" w:lineRule="atLeast"/>
      <w:ind w:left="520" w:hanging="520"/>
    </w:pPr>
    <w:rPr>
      <w:sz w:val="14"/>
    </w:rPr>
  </w:style>
  <w:style w:type="paragraph" w:styleId="ListParagraph">
    <w:name w:val="List Paragraph"/>
    <w:basedOn w:val="Normal"/>
    <w:uiPriority w:val="34"/>
    <w:qFormat/>
    <w:rsid w:val="00213DA3"/>
    <w:pPr>
      <w:ind w:left="720"/>
      <w:contextualSpacing/>
    </w:pPr>
  </w:style>
  <w:style w:type="paragraph" w:styleId="Revision">
    <w:name w:val="Revision"/>
    <w:hidden/>
    <w:uiPriority w:val="99"/>
    <w:semiHidden/>
    <w:rsid w:val="00432DF2"/>
    <w:rPr>
      <w:rFonts w:ascii="Times New Roman" w:hAnsi="Times New Roman"/>
      <w:noProof/>
    </w:rPr>
  </w:style>
  <w:style w:type="paragraph" w:styleId="BalloonText">
    <w:name w:val="Balloon Text"/>
    <w:basedOn w:val="Normal"/>
    <w:link w:val="BalloonTextChar"/>
    <w:uiPriority w:val="99"/>
    <w:semiHidden/>
    <w:unhideWhenUsed/>
    <w:rsid w:val="00432DF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32DF2"/>
    <w:rPr>
      <w:rFonts w:ascii="Lucida Grande" w:hAnsi="Lucida Grande" w:cs="Lucida Grande"/>
      <w:noProof/>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New Roman" w:hAnsi="Times"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New Roman" w:hAnsi="Times New Roman"/>
      <w:noProof/>
    </w:rPr>
  </w:style>
  <w:style w:type="paragraph" w:styleId="Heading1">
    <w:name w:val="heading 1"/>
    <w:basedOn w:val="Normal"/>
    <w:next w:val="Normal"/>
    <w:qFormat/>
    <w:pPr>
      <w:keepNext/>
      <w:outlineLvl w:val="0"/>
    </w:pPr>
    <w:rPr>
      <w:b/>
    </w:rPr>
  </w:style>
  <w:style w:type="paragraph" w:styleId="Heading2">
    <w:name w:val="heading 2"/>
    <w:basedOn w:val="Normal"/>
    <w:next w:val="Normal"/>
    <w:qFormat/>
    <w:pPr>
      <w:keepNext/>
      <w:outlineLvl w:val="1"/>
    </w:pPr>
    <w:rPr>
      <w:u w:val="single"/>
    </w:rPr>
  </w:style>
  <w:style w:type="paragraph" w:styleId="Heading3">
    <w:name w:val="heading 3"/>
    <w:basedOn w:val="Normal"/>
    <w:next w:val="Normal"/>
    <w:qFormat/>
    <w:pPr>
      <w:keepNext/>
      <w:outlineLvl w:val="2"/>
    </w:pPr>
    <w:rPr>
      <w:sz w:val="22"/>
      <w:u w:val="single"/>
    </w:rPr>
  </w:style>
  <w:style w:type="paragraph" w:styleId="Heading4">
    <w:name w:val="heading 4"/>
    <w:basedOn w:val="Normal"/>
    <w:next w:val="Normal"/>
    <w:qFormat/>
    <w:pPr>
      <w:keepNext/>
      <w:outlineLvl w:val="3"/>
    </w:pPr>
    <w:rPr>
      <w:b/>
      <w:u w:val="single"/>
    </w:rPr>
  </w:style>
  <w:style w:type="paragraph" w:styleId="Heading5">
    <w:name w:val="heading 5"/>
    <w:basedOn w:val="Normal"/>
    <w:next w:val="Normal"/>
    <w:qFormat/>
    <w:pPr>
      <w:keepNext/>
      <w:tabs>
        <w:tab w:val="left" w:pos="522"/>
      </w:tabs>
      <w:ind w:right="-180"/>
      <w:outlineLvl w:val="4"/>
    </w:pPr>
    <w:rPr>
      <w: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FollowedHyperlink">
    <w:name w:val="FollowedHyperlink"/>
    <w:rPr>
      <w:color w:val="800080"/>
      <w:u w:val="single"/>
    </w:rPr>
  </w:style>
  <w:style w:type="paragraph" w:styleId="BodyText">
    <w:name w:val="Body Text"/>
    <w:basedOn w:val="Normal"/>
    <w:pPr>
      <w:tabs>
        <w:tab w:val="left" w:pos="522"/>
      </w:tabs>
      <w:ind w:right="-180"/>
    </w:pPr>
    <w:rPr>
      <w:i/>
      <w:sz w:val="22"/>
    </w:rPr>
  </w:style>
  <w:style w:type="character" w:styleId="PageNumber">
    <w:name w:val="page number"/>
    <w:basedOn w:val="DefaultParagraphFont"/>
  </w:style>
  <w:style w:type="paragraph" w:styleId="Caption">
    <w:name w:val="caption"/>
    <w:basedOn w:val="Normal"/>
    <w:qFormat/>
    <w:pPr>
      <w:tabs>
        <w:tab w:val="left" w:pos="520"/>
      </w:tabs>
      <w:spacing w:line="210" w:lineRule="atLeast"/>
      <w:ind w:left="520" w:hanging="520"/>
    </w:pPr>
    <w:rPr>
      <w:sz w:val="14"/>
    </w:rPr>
  </w:style>
  <w:style w:type="paragraph" w:styleId="ListParagraph">
    <w:name w:val="List Paragraph"/>
    <w:basedOn w:val="Normal"/>
    <w:uiPriority w:val="34"/>
    <w:qFormat/>
    <w:rsid w:val="00213DA3"/>
    <w:pPr>
      <w:ind w:left="720"/>
      <w:contextualSpacing/>
    </w:pPr>
  </w:style>
  <w:style w:type="paragraph" w:styleId="Revision">
    <w:name w:val="Revision"/>
    <w:hidden/>
    <w:uiPriority w:val="99"/>
    <w:semiHidden/>
    <w:rsid w:val="00432DF2"/>
    <w:rPr>
      <w:rFonts w:ascii="Times New Roman" w:hAnsi="Times New Roman"/>
      <w:noProof/>
    </w:rPr>
  </w:style>
  <w:style w:type="paragraph" w:styleId="BalloonText">
    <w:name w:val="Balloon Text"/>
    <w:basedOn w:val="Normal"/>
    <w:link w:val="BalloonTextChar"/>
    <w:uiPriority w:val="99"/>
    <w:semiHidden/>
    <w:unhideWhenUsed/>
    <w:rsid w:val="00432DF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32DF2"/>
    <w:rPr>
      <w:rFonts w:ascii="Lucida Grande" w:hAnsi="Lucida Grande" w:cs="Lucida Grande"/>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artsince1960.tumblr.com/" TargetMode="External"/><Relationship Id="rId9" Type="http://schemas.openxmlformats.org/officeDocument/2006/relationships/hyperlink" Target="http://www.mediaartnet.org/themes/overview_of_media_art/milestone/"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391</TotalTime>
  <Pages>9</Pages>
  <Words>2638</Words>
  <Characters>15041</Characters>
  <Application>Microsoft Macintosh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Pop, Performance and Minimalism</vt:lpstr>
    </vt:vector>
  </TitlesOfParts>
  <Company>Spivey/White, Inc.</Company>
  <LinksUpToDate>false</LinksUpToDate>
  <CharactersWithSpaces>17644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Pop, Performance and Minimalism</dc:title>
  <dc:subject/>
  <dc:creator>Ginger Spivey/Glenn E. White</dc:creator>
  <cp:keywords/>
  <dc:description/>
  <cp:lastModifiedBy>G. Spivey</cp:lastModifiedBy>
  <cp:revision>24</cp:revision>
  <cp:lastPrinted>2012-01-12T02:45:00Z</cp:lastPrinted>
  <dcterms:created xsi:type="dcterms:W3CDTF">2011-11-11T02:53:00Z</dcterms:created>
  <dcterms:modified xsi:type="dcterms:W3CDTF">2013-02-20T13:59:00Z</dcterms:modified>
</cp:coreProperties>
</file>